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/>
      </w:tblPr>
      <w:tblGrid>
        <w:gridCol w:w="4506"/>
        <w:gridCol w:w="4677"/>
        <w:gridCol w:w="387"/>
      </w:tblGrid>
      <w:tr w:rsidR="00F41ABC" w:rsidTr="00B10ABB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7920F9" w:rsidP="000900D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</w:t>
            </w:r>
            <w:r w:rsidR="00F41ABC">
              <w:rPr>
                <w:b/>
                <w:bCs/>
                <w:sz w:val="16"/>
                <w:szCs w:val="16"/>
              </w:rPr>
              <w:t>EDICINSKA  ŠKOLA</w:t>
            </w:r>
          </w:p>
          <w:p w:rsidR="00F41ABC" w:rsidRDefault="00F41ABC" w:rsidP="000900D3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ŠIBENIK</w:t>
            </w:r>
          </w:p>
          <w:p w:rsidR="00F41ABC" w:rsidRDefault="00F41ABC" w:rsidP="000900D3">
            <w:pPr>
              <w:tabs>
                <w:tab w:val="center" w:pos="2145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F41ABC" w:rsidP="000900D3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 xml:space="preserve"> 3875865                      OIB: 42369583179</w:t>
            </w:r>
          </w:p>
          <w:p w:rsidR="00F41ABC" w:rsidRDefault="00F41ABC" w:rsidP="000900D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7920F9">
              <w:rPr>
                <w:sz w:val="18"/>
                <w:szCs w:val="18"/>
              </w:rPr>
              <w:t xml:space="preserve"> 29 </w:t>
            </w:r>
            <w:r>
              <w:rPr>
                <w:sz w:val="18"/>
                <w:szCs w:val="18"/>
              </w:rPr>
              <w:t xml:space="preserve"> (p.p. 75), 22000 Šibenik </w:t>
            </w:r>
            <w:r>
              <w:rPr>
                <w:sz w:val="18"/>
                <w:szCs w:val="18"/>
              </w:rPr>
              <w:sym w:font="Wingdings" w:char="F02A"/>
            </w:r>
          </w:p>
          <w:p w:rsidR="00F41ABC" w:rsidRDefault="00F41ABC" w:rsidP="000900D3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F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F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F41ABC" w:rsidRDefault="00F41ABC" w:rsidP="000900D3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F41ABC" w:rsidRDefault="00F41ABC" w:rsidP="000900D3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e-mail: ured@ss-medicinska-si.skole.hr</w:t>
            </w:r>
          </w:p>
          <w:p w:rsidR="00F41ABC" w:rsidRDefault="00F41ABC" w:rsidP="000900D3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ABC" w:rsidRDefault="00F41ABC" w:rsidP="000900D3">
            <w:pPr>
              <w:spacing w:line="276" w:lineRule="auto"/>
              <w:rPr>
                <w:rFonts w:ascii="Calibri" w:hAnsi="Calibri" w:cs="Calibri"/>
                <w:lang w:val="hr-HR" w:eastAsia="zh-TW"/>
              </w:rPr>
            </w:pPr>
          </w:p>
        </w:tc>
      </w:tr>
    </w:tbl>
    <w:p w:rsidR="00F41ABC" w:rsidRDefault="00F41ABC" w:rsidP="000900D3">
      <w:pPr>
        <w:spacing w:line="276" w:lineRule="auto"/>
        <w:jc w:val="both"/>
        <w:rPr>
          <w:sz w:val="24"/>
          <w:szCs w:val="24"/>
          <w:lang w:val="hr-HR"/>
        </w:rPr>
      </w:pPr>
    </w:p>
    <w:p w:rsidR="00F41ABC" w:rsidRDefault="00ED2E6D" w:rsidP="000900D3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</w:t>
      </w:r>
      <w:r w:rsidR="00AA408D">
        <w:rPr>
          <w:sz w:val="24"/>
          <w:szCs w:val="24"/>
          <w:lang w:val="hr-HR"/>
        </w:rPr>
        <w:t xml:space="preserve"> 03-06/1</w:t>
      </w:r>
      <w:r w:rsidR="00BA59BF">
        <w:rPr>
          <w:sz w:val="24"/>
          <w:szCs w:val="24"/>
          <w:lang w:val="hr-HR"/>
        </w:rPr>
        <w:t>9</w:t>
      </w:r>
      <w:r w:rsidR="00AA408D">
        <w:rPr>
          <w:sz w:val="24"/>
          <w:szCs w:val="24"/>
          <w:lang w:val="hr-HR"/>
        </w:rPr>
        <w:t>-01/</w:t>
      </w:r>
    </w:p>
    <w:p w:rsidR="00F41ABC" w:rsidRDefault="00F41ABC" w:rsidP="000900D3">
      <w:pPr>
        <w:spacing w:line="276" w:lineRule="auto"/>
        <w:jc w:val="both"/>
        <w:rPr>
          <w:sz w:val="24"/>
          <w:szCs w:val="24"/>
          <w:lang w:val="hr-HR"/>
        </w:rPr>
      </w:pPr>
    </w:p>
    <w:p w:rsidR="00F41ABC" w:rsidRDefault="00F41ABC" w:rsidP="000900D3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URBROJ:2182/1-12/2-8-</w:t>
      </w:r>
      <w:r w:rsidR="00BA59BF">
        <w:rPr>
          <w:sz w:val="24"/>
          <w:szCs w:val="24"/>
          <w:lang w:val="hr-HR"/>
        </w:rPr>
        <w:t>06-19-01</w:t>
      </w:r>
    </w:p>
    <w:p w:rsidR="00BA59BF" w:rsidRDefault="00BA59BF" w:rsidP="000900D3">
      <w:pPr>
        <w:spacing w:line="276" w:lineRule="auto"/>
        <w:jc w:val="both"/>
        <w:rPr>
          <w:sz w:val="24"/>
          <w:szCs w:val="24"/>
          <w:lang w:val="hr-HR"/>
        </w:rPr>
      </w:pPr>
    </w:p>
    <w:p w:rsidR="00F41ABC" w:rsidRDefault="009424C1" w:rsidP="000900D3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Šibenik,</w:t>
      </w:r>
      <w:r w:rsidR="00B93E4F">
        <w:rPr>
          <w:sz w:val="24"/>
          <w:szCs w:val="24"/>
          <w:lang w:val="hr-HR"/>
        </w:rPr>
        <w:t xml:space="preserve"> </w:t>
      </w:r>
      <w:r w:rsidR="00AA408D">
        <w:rPr>
          <w:sz w:val="24"/>
          <w:szCs w:val="24"/>
          <w:lang w:val="hr-HR"/>
        </w:rPr>
        <w:t xml:space="preserve"> </w:t>
      </w:r>
      <w:r w:rsidR="00AD73BA">
        <w:rPr>
          <w:sz w:val="24"/>
          <w:szCs w:val="24"/>
          <w:lang w:val="hr-HR"/>
        </w:rPr>
        <w:t>15</w:t>
      </w:r>
      <w:r w:rsidR="001E04F5">
        <w:rPr>
          <w:sz w:val="24"/>
          <w:szCs w:val="24"/>
          <w:lang w:val="hr-HR"/>
        </w:rPr>
        <w:t xml:space="preserve">. 11. </w:t>
      </w:r>
      <w:r w:rsidR="00EB2187">
        <w:rPr>
          <w:sz w:val="24"/>
          <w:szCs w:val="24"/>
          <w:lang w:val="hr-HR"/>
        </w:rPr>
        <w:t xml:space="preserve"> </w:t>
      </w:r>
      <w:r w:rsidR="004C45C7">
        <w:rPr>
          <w:sz w:val="24"/>
          <w:szCs w:val="24"/>
          <w:lang w:val="hr-HR"/>
        </w:rPr>
        <w:t xml:space="preserve"> </w:t>
      </w:r>
      <w:r w:rsidR="00F41ABC">
        <w:rPr>
          <w:sz w:val="24"/>
          <w:szCs w:val="24"/>
          <w:lang w:val="hr-HR"/>
        </w:rPr>
        <w:t>201</w:t>
      </w:r>
      <w:r w:rsidR="00BA59BF">
        <w:rPr>
          <w:sz w:val="24"/>
          <w:szCs w:val="24"/>
          <w:lang w:val="hr-HR"/>
        </w:rPr>
        <w:t>9</w:t>
      </w:r>
      <w:r w:rsidR="00F41ABC">
        <w:rPr>
          <w:sz w:val="24"/>
          <w:szCs w:val="24"/>
          <w:lang w:val="hr-HR"/>
        </w:rPr>
        <w:t xml:space="preserve">.  </w:t>
      </w:r>
      <w:r w:rsidR="00F41ABC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F41ABC" w:rsidRDefault="00F41ABC" w:rsidP="000900D3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</w:p>
    <w:p w:rsidR="006D7001" w:rsidRDefault="00F41ABC" w:rsidP="000900D3">
      <w:pPr>
        <w:spacing w:line="276" w:lineRule="auto"/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</w:rPr>
        <w:t>Zapisnik</w:t>
      </w:r>
      <w:proofErr w:type="spellEnd"/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  <w:lang w:val="hr-HR"/>
        </w:rPr>
        <w:t xml:space="preserve"> </w:t>
      </w:r>
      <w:proofErr w:type="gramStart"/>
      <w:r w:rsidR="00EB2187">
        <w:rPr>
          <w:sz w:val="24"/>
          <w:szCs w:val="24"/>
          <w:lang w:val="hr-HR"/>
        </w:rPr>
        <w:t>dvadesetpete</w:t>
      </w:r>
      <w:r w:rsidR="00AA4481">
        <w:rPr>
          <w:sz w:val="24"/>
          <w:szCs w:val="24"/>
          <w:lang w:val="hr-HR"/>
        </w:rPr>
        <w:t xml:space="preserve"> </w:t>
      </w:r>
      <w:r w:rsidR="00B93E4F">
        <w:rPr>
          <w:sz w:val="24"/>
          <w:szCs w:val="24"/>
          <w:lang w:val="hr-HR"/>
        </w:rPr>
        <w:t xml:space="preserve"> </w:t>
      </w:r>
      <w:r w:rsidR="00C92181">
        <w:rPr>
          <w:sz w:val="24"/>
          <w:szCs w:val="24"/>
          <w:lang w:val="hr-HR"/>
        </w:rPr>
        <w:t>(</w:t>
      </w:r>
      <w:proofErr w:type="gramEnd"/>
      <w:r w:rsidR="00BA59BF">
        <w:rPr>
          <w:sz w:val="24"/>
          <w:szCs w:val="24"/>
          <w:lang w:val="hr-HR"/>
        </w:rPr>
        <w:t>2</w:t>
      </w:r>
      <w:r w:rsidR="00EB2187">
        <w:rPr>
          <w:sz w:val="24"/>
          <w:szCs w:val="24"/>
          <w:lang w:val="hr-HR"/>
        </w:rPr>
        <w:t>5</w:t>
      </w:r>
      <w:r w:rsidR="00B04FB0">
        <w:rPr>
          <w:sz w:val="24"/>
          <w:szCs w:val="24"/>
          <w:lang w:val="hr-HR"/>
        </w:rPr>
        <w:t>.</w:t>
      </w:r>
      <w:r w:rsidR="00C92181">
        <w:rPr>
          <w:sz w:val="24"/>
          <w:szCs w:val="24"/>
          <w:lang w:val="hr-HR"/>
        </w:rPr>
        <w:t>) sjedni</w:t>
      </w:r>
      <w:r>
        <w:rPr>
          <w:sz w:val="24"/>
          <w:szCs w:val="24"/>
          <w:lang w:val="hr-HR"/>
        </w:rPr>
        <w:t>ce Škols</w:t>
      </w:r>
      <w:proofErr w:type="spellStart"/>
      <w:r>
        <w:rPr>
          <w:sz w:val="24"/>
          <w:szCs w:val="24"/>
        </w:rPr>
        <w:t>kog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  <w:lang w:val="hr-HR"/>
        </w:rPr>
        <w:t xml:space="preserve"> Medicinske škole, </w:t>
      </w:r>
      <w:proofErr w:type="spellStart"/>
      <w:r>
        <w:rPr>
          <w:sz w:val="24"/>
          <w:szCs w:val="24"/>
        </w:rPr>
        <w:t>odr</w:t>
      </w:r>
      <w:proofErr w:type="spellEnd"/>
      <w:r>
        <w:rPr>
          <w:sz w:val="24"/>
          <w:szCs w:val="24"/>
          <w:lang w:val="hr-HR"/>
        </w:rPr>
        <w:t>ž</w:t>
      </w:r>
      <w:proofErr w:type="spellStart"/>
      <w:r>
        <w:rPr>
          <w:sz w:val="24"/>
          <w:szCs w:val="24"/>
        </w:rPr>
        <w:t>ane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  <w:lang w:val="hr-HR"/>
        </w:rPr>
        <w:t xml:space="preserve">  </w:t>
      </w:r>
      <w:r w:rsidR="00EB2187">
        <w:rPr>
          <w:sz w:val="24"/>
          <w:szCs w:val="24"/>
          <w:lang w:val="hr-HR"/>
        </w:rPr>
        <w:t>15</w:t>
      </w:r>
      <w:r w:rsidR="00AA408D">
        <w:rPr>
          <w:sz w:val="24"/>
          <w:szCs w:val="24"/>
          <w:lang w:val="hr-HR"/>
        </w:rPr>
        <w:t xml:space="preserve">. </w:t>
      </w:r>
      <w:r w:rsidR="00EB2187">
        <w:rPr>
          <w:sz w:val="24"/>
          <w:szCs w:val="24"/>
          <w:lang w:val="hr-HR"/>
        </w:rPr>
        <w:t>studenoga</w:t>
      </w:r>
      <w:r w:rsidR="00F40D71">
        <w:rPr>
          <w:sz w:val="24"/>
          <w:szCs w:val="24"/>
          <w:lang w:val="hr-HR"/>
        </w:rPr>
        <w:t xml:space="preserve"> </w:t>
      </w:r>
      <w:r w:rsidR="00C6780C">
        <w:rPr>
          <w:sz w:val="24"/>
          <w:szCs w:val="24"/>
          <w:lang w:val="hr-HR"/>
        </w:rPr>
        <w:t>201</w:t>
      </w:r>
      <w:r w:rsidR="00BA59BF">
        <w:rPr>
          <w:sz w:val="24"/>
          <w:szCs w:val="24"/>
          <w:lang w:val="hr-HR"/>
        </w:rPr>
        <w:t>9</w:t>
      </w:r>
      <w:r w:rsidR="00C6780C">
        <w:rPr>
          <w:sz w:val="24"/>
          <w:szCs w:val="24"/>
          <w:lang w:val="hr-HR"/>
        </w:rPr>
        <w:t>.  (</w:t>
      </w:r>
      <w:r w:rsidR="00AA408D">
        <w:rPr>
          <w:sz w:val="24"/>
          <w:szCs w:val="24"/>
          <w:lang w:val="hr-HR"/>
        </w:rPr>
        <w:t>p</w:t>
      </w:r>
      <w:r w:rsidR="00EB2187">
        <w:rPr>
          <w:sz w:val="24"/>
          <w:szCs w:val="24"/>
          <w:lang w:val="hr-HR"/>
        </w:rPr>
        <w:t>etak</w:t>
      </w:r>
      <w:r w:rsidR="00BA59B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)   u  13.</w:t>
      </w:r>
      <w:r w:rsidR="00EB2187">
        <w:rPr>
          <w:sz w:val="24"/>
          <w:szCs w:val="24"/>
          <w:lang w:val="hr-HR"/>
        </w:rPr>
        <w:t>15</w:t>
      </w:r>
      <w:r>
        <w:rPr>
          <w:sz w:val="24"/>
          <w:szCs w:val="24"/>
          <w:lang w:val="hr-HR"/>
        </w:rPr>
        <w:t xml:space="preserve"> sati u </w:t>
      </w:r>
      <w:r w:rsidR="003746D3">
        <w:rPr>
          <w:sz w:val="24"/>
          <w:szCs w:val="24"/>
          <w:lang w:val="hr-HR"/>
        </w:rPr>
        <w:t>čitaonici  Škole</w:t>
      </w:r>
      <w:r w:rsidR="00731BC1">
        <w:rPr>
          <w:sz w:val="24"/>
          <w:szCs w:val="24"/>
          <w:lang w:val="hr-HR"/>
        </w:rPr>
        <w:t xml:space="preserve">, </w:t>
      </w:r>
      <w:r w:rsidR="003746D3">
        <w:rPr>
          <w:sz w:val="24"/>
          <w:szCs w:val="24"/>
          <w:lang w:val="hr-HR"/>
        </w:rPr>
        <w:t xml:space="preserve"> </w:t>
      </w:r>
      <w:r w:rsidR="007D4D80">
        <w:rPr>
          <w:sz w:val="24"/>
          <w:szCs w:val="24"/>
          <w:lang w:val="hr-HR"/>
        </w:rPr>
        <w:t xml:space="preserve"> </w:t>
      </w:r>
      <w:r w:rsidR="003746D3">
        <w:rPr>
          <w:sz w:val="24"/>
          <w:szCs w:val="24"/>
          <w:lang w:val="hr-HR"/>
        </w:rPr>
        <w:t xml:space="preserve">prostorija </w:t>
      </w:r>
      <w:r w:rsidR="007D4D80">
        <w:rPr>
          <w:sz w:val="24"/>
          <w:szCs w:val="24"/>
          <w:lang w:val="hr-HR"/>
        </w:rPr>
        <w:t xml:space="preserve">broj </w:t>
      </w:r>
      <w:r w:rsidR="003746D3">
        <w:rPr>
          <w:sz w:val="24"/>
          <w:szCs w:val="24"/>
          <w:lang w:val="hr-HR"/>
        </w:rPr>
        <w:t>5</w:t>
      </w:r>
      <w:r w:rsidR="007D4D80">
        <w:rPr>
          <w:sz w:val="24"/>
          <w:szCs w:val="24"/>
          <w:lang w:val="hr-HR"/>
        </w:rPr>
        <w:t xml:space="preserve">. </w:t>
      </w:r>
      <w:r w:rsidR="006D7001">
        <w:rPr>
          <w:sz w:val="24"/>
          <w:szCs w:val="24"/>
          <w:lang w:val="hr-HR"/>
        </w:rPr>
        <w:t xml:space="preserve"> </w:t>
      </w:r>
    </w:p>
    <w:p w:rsidR="004F2715" w:rsidRDefault="00F41ABC" w:rsidP="000900D3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it-IT"/>
        </w:rPr>
        <w:t>Sjednici</w:t>
      </w:r>
      <w:r w:rsidR="00EB2187">
        <w:rPr>
          <w:sz w:val="24"/>
          <w:szCs w:val="24"/>
          <w:lang w:val="hr-HR"/>
        </w:rPr>
        <w:t xml:space="preserve">  prisutno pet </w:t>
      </w:r>
      <w:r w:rsidR="00964233">
        <w:rPr>
          <w:sz w:val="24"/>
          <w:szCs w:val="24"/>
          <w:lang w:val="hr-HR"/>
        </w:rPr>
        <w:t xml:space="preserve"> </w:t>
      </w:r>
      <w:r w:rsidR="00D87F73">
        <w:rPr>
          <w:sz w:val="24"/>
          <w:szCs w:val="24"/>
          <w:lang w:val="hr-HR"/>
        </w:rPr>
        <w:t>(</w:t>
      </w:r>
      <w:r w:rsidR="00EB2187">
        <w:rPr>
          <w:sz w:val="24"/>
          <w:szCs w:val="24"/>
          <w:lang w:val="hr-HR"/>
        </w:rPr>
        <w:t>5</w:t>
      </w:r>
      <w:r w:rsidR="00D87F73">
        <w:rPr>
          <w:sz w:val="24"/>
          <w:szCs w:val="24"/>
          <w:lang w:val="hr-HR"/>
        </w:rPr>
        <w:t xml:space="preserve">) </w:t>
      </w:r>
      <w:r w:rsidR="004C45C7">
        <w:rPr>
          <w:sz w:val="24"/>
          <w:szCs w:val="24"/>
          <w:lang w:val="hr-HR"/>
        </w:rPr>
        <w:t xml:space="preserve">  član</w:t>
      </w:r>
      <w:r w:rsidR="00D33335">
        <w:rPr>
          <w:sz w:val="24"/>
          <w:szCs w:val="24"/>
          <w:lang w:val="hr-HR"/>
        </w:rPr>
        <w:t>ova</w:t>
      </w:r>
      <w:r>
        <w:rPr>
          <w:sz w:val="24"/>
          <w:szCs w:val="24"/>
          <w:lang w:val="hr-HR"/>
        </w:rPr>
        <w:t xml:space="preserve">. </w:t>
      </w:r>
    </w:p>
    <w:p w:rsidR="00B85B72" w:rsidRDefault="00964233" w:rsidP="000900D3">
      <w:pPr>
        <w:spacing w:line="276" w:lineRule="auto"/>
      </w:pPr>
      <w:r>
        <w:rPr>
          <w:sz w:val="24"/>
          <w:szCs w:val="24"/>
          <w:lang w:val="hr-HR"/>
        </w:rPr>
        <w:t>Odsutn</w:t>
      </w:r>
      <w:r w:rsidR="00EB2187">
        <w:rPr>
          <w:sz w:val="24"/>
          <w:szCs w:val="24"/>
          <w:lang w:val="hr-HR"/>
        </w:rPr>
        <w:t xml:space="preserve">a  dva </w:t>
      </w:r>
      <w:r w:rsidR="003746D3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 </w:t>
      </w:r>
      <w:r w:rsidR="003746D3">
        <w:rPr>
          <w:sz w:val="24"/>
          <w:szCs w:val="24"/>
          <w:lang w:val="hr-HR"/>
        </w:rPr>
        <w:t>(</w:t>
      </w:r>
      <w:r w:rsidR="00EB2187">
        <w:rPr>
          <w:sz w:val="24"/>
          <w:szCs w:val="24"/>
          <w:lang w:val="hr-HR"/>
        </w:rPr>
        <w:t>2</w:t>
      </w:r>
      <w:r w:rsidR="003746D3">
        <w:rPr>
          <w:sz w:val="24"/>
          <w:szCs w:val="24"/>
          <w:lang w:val="hr-HR"/>
        </w:rPr>
        <w:t xml:space="preserve">) </w:t>
      </w:r>
      <w:r>
        <w:rPr>
          <w:sz w:val="24"/>
          <w:szCs w:val="24"/>
          <w:lang w:val="hr-HR"/>
        </w:rPr>
        <w:t>član</w:t>
      </w:r>
      <w:r w:rsidR="00923252">
        <w:rPr>
          <w:sz w:val="24"/>
          <w:szCs w:val="24"/>
          <w:lang w:val="hr-HR"/>
        </w:rPr>
        <w:t>a</w:t>
      </w:r>
      <w:r>
        <w:rPr>
          <w:sz w:val="24"/>
          <w:szCs w:val="24"/>
          <w:lang w:val="hr-HR"/>
        </w:rPr>
        <w:t xml:space="preserve">. </w:t>
      </w:r>
      <w:r w:rsidR="004F2715">
        <w:rPr>
          <w:sz w:val="24"/>
          <w:szCs w:val="24"/>
          <w:lang w:val="hr-HR"/>
        </w:rPr>
        <w:t xml:space="preserve"> </w:t>
      </w:r>
      <w:r w:rsidR="00F41ABC">
        <w:rPr>
          <w:sz w:val="24"/>
          <w:szCs w:val="24"/>
          <w:lang w:val="hr-HR"/>
        </w:rPr>
        <w:t xml:space="preserve"> </w:t>
      </w:r>
    </w:p>
    <w:p w:rsidR="00EB2187" w:rsidRDefault="00EB2187" w:rsidP="00EB2187">
      <w:pPr>
        <w:spacing w:line="276" w:lineRule="auto"/>
        <w:ind w:left="360"/>
        <w:rPr>
          <w:sz w:val="24"/>
          <w:szCs w:val="24"/>
        </w:rPr>
      </w:pPr>
    </w:p>
    <w:p w:rsidR="00166E89" w:rsidRPr="00B93E4F" w:rsidRDefault="00166E89" w:rsidP="000900D3">
      <w:pPr>
        <w:spacing w:before="100" w:beforeAutospacing="1" w:after="100" w:afterAutospacing="1" w:line="276" w:lineRule="auto"/>
        <w:ind w:left="360"/>
        <w:rPr>
          <w:sz w:val="24"/>
          <w:szCs w:val="24"/>
          <w:lang w:val="hr-HR"/>
        </w:rPr>
      </w:pPr>
      <w:proofErr w:type="spellStart"/>
      <w:r w:rsidRPr="00B93E4F">
        <w:rPr>
          <w:sz w:val="24"/>
          <w:szCs w:val="24"/>
        </w:rPr>
        <w:t>Predsjednica</w:t>
      </w:r>
      <w:proofErr w:type="spellEnd"/>
      <w:r w:rsidRPr="00B93E4F">
        <w:rPr>
          <w:sz w:val="24"/>
          <w:szCs w:val="24"/>
          <w:lang w:val="hr-HR"/>
        </w:rPr>
        <w:t xml:space="preserve"> Š</w:t>
      </w:r>
      <w:proofErr w:type="spellStart"/>
      <w:r w:rsidRPr="00B93E4F">
        <w:rPr>
          <w:sz w:val="24"/>
          <w:szCs w:val="24"/>
        </w:rPr>
        <w:t>kolskog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odbora</w:t>
      </w:r>
      <w:proofErr w:type="spellEnd"/>
      <w:r w:rsidRPr="00B93E4F">
        <w:rPr>
          <w:sz w:val="24"/>
          <w:szCs w:val="24"/>
          <w:lang w:val="hr-HR"/>
        </w:rPr>
        <w:t xml:space="preserve">   </w:t>
      </w:r>
      <w:r w:rsidRPr="00B93E4F">
        <w:rPr>
          <w:sz w:val="24"/>
          <w:szCs w:val="24"/>
        </w:rPr>
        <w:t>je</w:t>
      </w:r>
      <w:r w:rsidRPr="00B93E4F">
        <w:rPr>
          <w:sz w:val="24"/>
          <w:szCs w:val="24"/>
          <w:lang w:val="hr-HR"/>
        </w:rPr>
        <w:t xml:space="preserve"> </w:t>
      </w:r>
      <w:proofErr w:type="spellStart"/>
      <w:proofErr w:type="gramStart"/>
      <w:r w:rsidRPr="00B93E4F">
        <w:rPr>
          <w:sz w:val="24"/>
          <w:szCs w:val="24"/>
        </w:rPr>
        <w:t>pozdravila</w:t>
      </w:r>
      <w:proofErr w:type="spellEnd"/>
      <w:r w:rsidRPr="00B93E4F">
        <w:rPr>
          <w:sz w:val="24"/>
          <w:szCs w:val="24"/>
          <w:lang w:val="hr-HR"/>
        </w:rPr>
        <w:t xml:space="preserve">  </w:t>
      </w:r>
      <w:proofErr w:type="spellStart"/>
      <w:r w:rsidRPr="00B93E4F">
        <w:rPr>
          <w:sz w:val="24"/>
          <w:szCs w:val="24"/>
        </w:rPr>
        <w:t>prisutne</w:t>
      </w:r>
      <w:proofErr w:type="spellEnd"/>
      <w:proofErr w:type="gramEnd"/>
      <w:r w:rsidRPr="00B93E4F">
        <w:rPr>
          <w:sz w:val="24"/>
          <w:szCs w:val="24"/>
          <w:lang w:val="hr-HR"/>
        </w:rPr>
        <w:t xml:space="preserve">  č</w:t>
      </w:r>
      <w:proofErr w:type="spellStart"/>
      <w:r w:rsidRPr="00B93E4F">
        <w:rPr>
          <w:sz w:val="24"/>
          <w:szCs w:val="24"/>
        </w:rPr>
        <w:t>lanove</w:t>
      </w:r>
      <w:proofErr w:type="spellEnd"/>
      <w:r w:rsidRPr="00B93E4F">
        <w:rPr>
          <w:sz w:val="24"/>
          <w:szCs w:val="24"/>
          <w:lang w:val="hr-HR"/>
        </w:rPr>
        <w:t xml:space="preserve">   Š</w:t>
      </w:r>
      <w:proofErr w:type="spellStart"/>
      <w:r w:rsidRPr="00B93E4F">
        <w:rPr>
          <w:sz w:val="24"/>
          <w:szCs w:val="24"/>
        </w:rPr>
        <w:t>kolskog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odbora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i</w:t>
      </w:r>
      <w:proofErr w:type="spellEnd"/>
      <w:r w:rsidRPr="00B93E4F">
        <w:rPr>
          <w:sz w:val="24"/>
          <w:szCs w:val="24"/>
          <w:lang w:val="hr-HR"/>
        </w:rPr>
        <w:t xml:space="preserve">  </w:t>
      </w:r>
      <w:proofErr w:type="spellStart"/>
      <w:r w:rsidRPr="00B93E4F">
        <w:rPr>
          <w:sz w:val="24"/>
          <w:szCs w:val="24"/>
        </w:rPr>
        <w:t>utvrdila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da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r w:rsidRPr="00B93E4F">
        <w:rPr>
          <w:sz w:val="24"/>
          <w:szCs w:val="24"/>
        </w:rPr>
        <w:t>je</w:t>
      </w:r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sjednici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prisutna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natpolovi</w:t>
      </w:r>
      <w:proofErr w:type="spellEnd"/>
      <w:r w:rsidRPr="00B93E4F">
        <w:rPr>
          <w:sz w:val="24"/>
          <w:szCs w:val="24"/>
          <w:lang w:val="hr-HR"/>
        </w:rPr>
        <w:t>č</w:t>
      </w:r>
      <w:proofErr w:type="spellStart"/>
      <w:r w:rsidRPr="00B93E4F">
        <w:rPr>
          <w:sz w:val="24"/>
          <w:szCs w:val="24"/>
        </w:rPr>
        <w:t>na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ve</w:t>
      </w:r>
      <w:proofErr w:type="spellEnd"/>
      <w:r w:rsidRPr="00B93E4F">
        <w:rPr>
          <w:sz w:val="24"/>
          <w:szCs w:val="24"/>
          <w:lang w:val="hr-HR"/>
        </w:rPr>
        <w:t>ć</w:t>
      </w:r>
      <w:proofErr w:type="spellStart"/>
      <w:r w:rsidRPr="00B93E4F">
        <w:rPr>
          <w:sz w:val="24"/>
          <w:szCs w:val="24"/>
        </w:rPr>
        <w:t>ina</w:t>
      </w:r>
      <w:proofErr w:type="spellEnd"/>
      <w:r w:rsidRPr="00B93E4F">
        <w:rPr>
          <w:sz w:val="24"/>
          <w:szCs w:val="24"/>
          <w:lang w:val="hr-HR"/>
        </w:rPr>
        <w:t xml:space="preserve"> č</w:t>
      </w:r>
      <w:proofErr w:type="spellStart"/>
      <w:r w:rsidRPr="00B93E4F">
        <w:rPr>
          <w:sz w:val="24"/>
          <w:szCs w:val="24"/>
        </w:rPr>
        <w:t>lanova</w:t>
      </w:r>
      <w:proofErr w:type="spellEnd"/>
      <w:r w:rsidRPr="00B93E4F">
        <w:rPr>
          <w:sz w:val="24"/>
          <w:szCs w:val="24"/>
          <w:lang w:val="hr-HR"/>
        </w:rPr>
        <w:t xml:space="preserve"> Š</w:t>
      </w:r>
      <w:proofErr w:type="spellStart"/>
      <w:r w:rsidRPr="00B93E4F">
        <w:rPr>
          <w:sz w:val="24"/>
          <w:szCs w:val="24"/>
        </w:rPr>
        <w:t>kolskog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odbora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i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da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su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odluke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donesene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na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ovoj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sjednici</w:t>
      </w:r>
      <w:proofErr w:type="spellEnd"/>
      <w:r w:rsidRPr="00B93E4F">
        <w:rPr>
          <w:sz w:val="24"/>
          <w:szCs w:val="24"/>
          <w:lang w:val="hr-HR"/>
        </w:rPr>
        <w:t xml:space="preserve"> </w:t>
      </w:r>
      <w:proofErr w:type="spellStart"/>
      <w:r w:rsidRPr="00B93E4F">
        <w:rPr>
          <w:sz w:val="24"/>
          <w:szCs w:val="24"/>
        </w:rPr>
        <w:t>pravovaljane</w:t>
      </w:r>
      <w:proofErr w:type="spellEnd"/>
      <w:r w:rsidRPr="00B93E4F">
        <w:rPr>
          <w:sz w:val="24"/>
          <w:szCs w:val="24"/>
          <w:lang w:val="hr-HR"/>
        </w:rPr>
        <w:t xml:space="preserve">. </w:t>
      </w:r>
    </w:p>
    <w:p w:rsidR="006F14FE" w:rsidRDefault="00D87F73" w:rsidP="000900D3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Prisutnima je u</w:t>
      </w:r>
      <w:r w:rsidR="0062442F">
        <w:rPr>
          <w:sz w:val="24"/>
          <w:szCs w:val="24"/>
          <w:lang w:val="hr-HR"/>
        </w:rPr>
        <w:t>z poziv dostavljen Z</w:t>
      </w:r>
      <w:r w:rsidR="003746D3">
        <w:rPr>
          <w:sz w:val="24"/>
          <w:szCs w:val="24"/>
          <w:lang w:val="hr-HR"/>
        </w:rPr>
        <w:t>apisnik sa dva</w:t>
      </w:r>
      <w:r w:rsidR="00AA4481">
        <w:rPr>
          <w:sz w:val="24"/>
          <w:szCs w:val="24"/>
          <w:lang w:val="hr-HR"/>
        </w:rPr>
        <w:t>deset</w:t>
      </w:r>
      <w:r w:rsidR="00EB2187">
        <w:rPr>
          <w:sz w:val="24"/>
          <w:szCs w:val="24"/>
          <w:lang w:val="hr-HR"/>
        </w:rPr>
        <w:t xml:space="preserve">četvrte </w:t>
      </w:r>
      <w:r w:rsidR="00AA408D">
        <w:rPr>
          <w:sz w:val="24"/>
          <w:szCs w:val="24"/>
          <w:lang w:val="hr-HR"/>
        </w:rPr>
        <w:t>s</w:t>
      </w:r>
      <w:r w:rsidR="00532495">
        <w:rPr>
          <w:sz w:val="24"/>
          <w:szCs w:val="24"/>
          <w:lang w:val="hr-HR"/>
        </w:rPr>
        <w:t>j</w:t>
      </w:r>
      <w:r>
        <w:rPr>
          <w:sz w:val="24"/>
          <w:szCs w:val="24"/>
          <w:lang w:val="hr-HR"/>
        </w:rPr>
        <w:t>ednice Školskog odbora</w:t>
      </w:r>
      <w:r w:rsidR="006F14FE">
        <w:rPr>
          <w:sz w:val="24"/>
          <w:szCs w:val="24"/>
          <w:lang w:val="hr-HR"/>
        </w:rPr>
        <w:t xml:space="preserve">. </w:t>
      </w:r>
    </w:p>
    <w:p w:rsidR="006F14FE" w:rsidRDefault="006F14FE" w:rsidP="000900D3">
      <w:pPr>
        <w:spacing w:line="276" w:lineRule="auto"/>
        <w:jc w:val="both"/>
        <w:rPr>
          <w:sz w:val="24"/>
          <w:szCs w:val="24"/>
          <w:lang w:val="hr-HR"/>
        </w:rPr>
      </w:pPr>
    </w:p>
    <w:p w:rsidR="00D87F73" w:rsidRDefault="00D87F73" w:rsidP="000900D3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Upitala je prisutne za primjedbe na zapisnik Školskog odbora. Nije bilo primjedbi. </w:t>
      </w:r>
    </w:p>
    <w:p w:rsidR="00D87F73" w:rsidRDefault="00D87F73" w:rsidP="000900D3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</w:t>
      </w:r>
      <w:r w:rsidR="0062442F">
        <w:rPr>
          <w:sz w:val="24"/>
          <w:szCs w:val="24"/>
          <w:lang w:val="hr-HR"/>
        </w:rPr>
        <w:t>ložila je prisutnima usvajanje Z</w:t>
      </w:r>
      <w:r>
        <w:rPr>
          <w:sz w:val="24"/>
          <w:szCs w:val="24"/>
          <w:lang w:val="hr-HR"/>
        </w:rPr>
        <w:t xml:space="preserve">apisnika sa </w:t>
      </w:r>
      <w:r w:rsidR="002F6D5F">
        <w:rPr>
          <w:sz w:val="24"/>
          <w:szCs w:val="24"/>
          <w:lang w:val="hr-HR"/>
        </w:rPr>
        <w:t xml:space="preserve"> </w:t>
      </w:r>
      <w:r w:rsidR="003968C0">
        <w:rPr>
          <w:sz w:val="24"/>
          <w:szCs w:val="24"/>
          <w:lang w:val="hr-HR"/>
        </w:rPr>
        <w:t xml:space="preserve">dvadeset i </w:t>
      </w:r>
      <w:r w:rsidR="00EB2187">
        <w:rPr>
          <w:sz w:val="24"/>
          <w:szCs w:val="24"/>
          <w:lang w:val="hr-HR"/>
        </w:rPr>
        <w:t xml:space="preserve">četvrte </w:t>
      </w:r>
      <w:r w:rsidR="006F14FE">
        <w:rPr>
          <w:sz w:val="24"/>
          <w:szCs w:val="24"/>
          <w:lang w:val="hr-HR"/>
        </w:rPr>
        <w:t>s</w:t>
      </w:r>
      <w:r>
        <w:rPr>
          <w:sz w:val="24"/>
          <w:szCs w:val="24"/>
          <w:lang w:val="hr-HR"/>
        </w:rPr>
        <w:t xml:space="preserve">jednice Školskog odbora. </w:t>
      </w:r>
    </w:p>
    <w:p w:rsidR="00D87F73" w:rsidRDefault="00D87F73" w:rsidP="000900D3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Zapisnik je jednoglasno </w:t>
      </w:r>
      <w:r w:rsidR="002D4E64">
        <w:rPr>
          <w:sz w:val="24"/>
          <w:szCs w:val="24"/>
          <w:lang w:val="hr-HR"/>
        </w:rPr>
        <w:t xml:space="preserve">usvojen. </w:t>
      </w:r>
    </w:p>
    <w:p w:rsidR="00532495" w:rsidRPr="00C17B18" w:rsidRDefault="00532495" w:rsidP="000900D3">
      <w:pPr>
        <w:spacing w:line="276" w:lineRule="auto"/>
        <w:jc w:val="both"/>
        <w:rPr>
          <w:sz w:val="24"/>
          <w:szCs w:val="24"/>
          <w:lang w:val="hr-HR"/>
        </w:rPr>
      </w:pPr>
    </w:p>
    <w:p w:rsidR="00AA4481" w:rsidRPr="00C17B18" w:rsidRDefault="00AA4481" w:rsidP="00AA4481">
      <w:pPr>
        <w:jc w:val="both"/>
        <w:rPr>
          <w:sz w:val="24"/>
          <w:szCs w:val="24"/>
          <w:lang w:val="hr-HR"/>
        </w:rPr>
      </w:pPr>
      <w:r>
        <w:rPr>
          <w:sz w:val="24"/>
          <w:lang w:val="hr-HR"/>
        </w:rPr>
        <w:tab/>
        <w:t xml:space="preserve">  </w:t>
      </w:r>
    </w:p>
    <w:p w:rsidR="005E7AB5" w:rsidRDefault="005E7AB5" w:rsidP="005E7AB5">
      <w:pPr>
        <w:jc w:val="both"/>
        <w:rPr>
          <w:sz w:val="24"/>
          <w:lang w:val="hr-HR"/>
        </w:rPr>
      </w:pPr>
    </w:p>
    <w:p w:rsidR="005E7AB5" w:rsidRDefault="005E7AB5" w:rsidP="005E7AB5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  <w:r>
        <w:rPr>
          <w:sz w:val="24"/>
          <w:lang w:val="hr-HR"/>
        </w:rPr>
        <w:tab/>
      </w:r>
    </w:p>
    <w:p w:rsidR="005E7AB5" w:rsidRPr="001059F9" w:rsidRDefault="005E7AB5" w:rsidP="005E7AB5">
      <w:pPr>
        <w:jc w:val="both"/>
        <w:rPr>
          <w:sz w:val="24"/>
          <w:szCs w:val="24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5E7AB5" w:rsidRPr="001B45DF" w:rsidRDefault="005E7AB5" w:rsidP="005E7AB5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1B45DF">
        <w:rPr>
          <w:sz w:val="24"/>
          <w:szCs w:val="24"/>
          <w:lang w:val="hr-HR"/>
        </w:rPr>
        <w:t xml:space="preserve">Izvješće o </w:t>
      </w:r>
      <w:r w:rsidR="001B45DF" w:rsidRPr="001B45DF">
        <w:rPr>
          <w:sz w:val="24"/>
          <w:szCs w:val="24"/>
          <w:lang w:val="hr-HR"/>
        </w:rPr>
        <w:t xml:space="preserve">radu Škole </w:t>
      </w:r>
      <w:r w:rsidRPr="001B45DF">
        <w:rPr>
          <w:sz w:val="24"/>
          <w:szCs w:val="24"/>
          <w:lang w:val="hr-HR"/>
        </w:rPr>
        <w:t>šk</w:t>
      </w:r>
      <w:r w:rsidR="00923252">
        <w:rPr>
          <w:sz w:val="24"/>
          <w:szCs w:val="24"/>
          <w:lang w:val="hr-HR"/>
        </w:rPr>
        <w:t>olske godine</w:t>
      </w:r>
      <w:r w:rsidRPr="001B45DF">
        <w:rPr>
          <w:sz w:val="24"/>
          <w:szCs w:val="24"/>
          <w:lang w:val="hr-HR"/>
        </w:rPr>
        <w:t xml:space="preserve"> 2018./2019.</w:t>
      </w:r>
    </w:p>
    <w:p w:rsidR="005E7AB5" w:rsidRPr="00C17B18" w:rsidRDefault="005E7AB5" w:rsidP="005E7AB5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Izvješće o </w:t>
      </w:r>
      <w:r w:rsidRPr="008A13A6">
        <w:rPr>
          <w:sz w:val="24"/>
          <w:szCs w:val="24"/>
          <w:lang w:val="hr-HR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stanju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sigurnosti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,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provođenju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preventivnih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programa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te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mjerama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poduzetim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u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cilju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zaštite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prava</w:t>
      </w:r>
      <w:proofErr w:type="spellEnd"/>
      <w:r w:rsidRPr="008A13A6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8A13A6">
        <w:rPr>
          <w:rFonts w:ascii="Minion Pro" w:hAnsi="Minion Pro"/>
          <w:color w:val="000000"/>
          <w:sz w:val="24"/>
          <w:szCs w:val="24"/>
        </w:rPr>
        <w:t>učenika</w:t>
      </w:r>
      <w:proofErr w:type="spellEnd"/>
    </w:p>
    <w:p w:rsidR="005E7AB5" w:rsidRDefault="005E7AB5" w:rsidP="005E7AB5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9C2A03">
        <w:rPr>
          <w:sz w:val="24"/>
          <w:szCs w:val="24"/>
          <w:lang w:val="hr-HR"/>
        </w:rPr>
        <w:t xml:space="preserve">Izvješće o izvanučioničkoj nastavi </w:t>
      </w:r>
      <w:r w:rsidR="00923252">
        <w:rPr>
          <w:sz w:val="24"/>
          <w:szCs w:val="24"/>
          <w:lang w:val="hr-HR"/>
        </w:rPr>
        <w:t>školske godine</w:t>
      </w:r>
      <w:r>
        <w:rPr>
          <w:sz w:val="24"/>
          <w:szCs w:val="24"/>
          <w:lang w:val="hr-HR"/>
        </w:rPr>
        <w:t xml:space="preserve"> 2018./2019.</w:t>
      </w:r>
    </w:p>
    <w:p w:rsidR="005E7AB5" w:rsidRDefault="005E7AB5" w:rsidP="005E7AB5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Financijskih plan povećanih troškova obrazovanja za školsku godinu 2019./2020.</w:t>
      </w:r>
    </w:p>
    <w:p w:rsidR="005E7AB5" w:rsidRPr="009C2A03" w:rsidRDefault="005E7AB5" w:rsidP="005E7AB5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Realizacija financijskog plana povećanih troškova obrazovanja za školsku godinu 2018./2019.</w:t>
      </w:r>
    </w:p>
    <w:p w:rsidR="005E7AB5" w:rsidRDefault="005E7AB5" w:rsidP="005E7AB5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5E7AB5">
        <w:rPr>
          <w:sz w:val="24"/>
          <w:szCs w:val="24"/>
          <w:lang w:val="hr-HR"/>
        </w:rPr>
        <w:t>F</w:t>
      </w:r>
      <w:r w:rsidR="00923252">
        <w:rPr>
          <w:sz w:val="24"/>
          <w:szCs w:val="24"/>
          <w:lang w:val="hr-HR"/>
        </w:rPr>
        <w:t>inancijski plan Škole za 2020. s</w:t>
      </w:r>
      <w:r w:rsidRPr="005E7AB5">
        <w:rPr>
          <w:sz w:val="24"/>
          <w:szCs w:val="24"/>
          <w:lang w:val="hr-HR"/>
        </w:rPr>
        <w:t xml:space="preserve"> projekcijom za 2021. I 2022. </w:t>
      </w:r>
      <w:r w:rsidR="00800A1A">
        <w:rPr>
          <w:sz w:val="24"/>
          <w:szCs w:val="24"/>
          <w:lang w:val="hr-HR"/>
        </w:rPr>
        <w:t>g</w:t>
      </w:r>
      <w:r w:rsidRPr="005E7AB5">
        <w:rPr>
          <w:sz w:val="24"/>
          <w:szCs w:val="24"/>
          <w:lang w:val="hr-HR"/>
        </w:rPr>
        <w:t xml:space="preserve">odinu. </w:t>
      </w:r>
    </w:p>
    <w:p w:rsidR="005E7AB5" w:rsidRPr="005E7AB5" w:rsidRDefault="005E7AB5" w:rsidP="005E7AB5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5E7AB5">
        <w:rPr>
          <w:sz w:val="24"/>
          <w:szCs w:val="24"/>
          <w:lang w:val="hr-HR"/>
        </w:rPr>
        <w:t xml:space="preserve">Suglasnost za </w:t>
      </w:r>
      <w:r w:rsidR="003E460D">
        <w:rPr>
          <w:sz w:val="24"/>
          <w:szCs w:val="24"/>
          <w:lang w:val="hr-HR"/>
        </w:rPr>
        <w:t>zasnivanje radnog odnosa (</w:t>
      </w:r>
      <w:r w:rsidRPr="005E7AB5">
        <w:rPr>
          <w:sz w:val="24"/>
          <w:szCs w:val="24"/>
          <w:lang w:val="hr-HR"/>
        </w:rPr>
        <w:t>zapošljavanje – povijest, vjeronauk</w:t>
      </w:r>
      <w:r w:rsidR="003E460D">
        <w:rPr>
          <w:sz w:val="24"/>
          <w:szCs w:val="24"/>
          <w:lang w:val="hr-HR"/>
        </w:rPr>
        <w:t xml:space="preserve">) </w:t>
      </w:r>
      <w:r w:rsidRPr="005E7AB5">
        <w:rPr>
          <w:sz w:val="24"/>
          <w:szCs w:val="24"/>
          <w:lang w:val="hr-HR"/>
        </w:rPr>
        <w:t xml:space="preserve"> </w:t>
      </w:r>
    </w:p>
    <w:p w:rsidR="005E7AB5" w:rsidRDefault="005E7AB5" w:rsidP="005E7AB5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Razno</w:t>
      </w:r>
    </w:p>
    <w:p w:rsidR="005E7AB5" w:rsidRDefault="005E7AB5" w:rsidP="005E7AB5">
      <w:pPr>
        <w:pStyle w:val="ListParagraph"/>
        <w:ind w:left="5004" w:firstLine="660"/>
        <w:rPr>
          <w:sz w:val="24"/>
          <w:lang w:val="hr-HR"/>
        </w:rPr>
      </w:pPr>
    </w:p>
    <w:p w:rsidR="00EB2187" w:rsidRPr="00C17B18" w:rsidRDefault="00EB2187" w:rsidP="000900D3">
      <w:pPr>
        <w:spacing w:line="276" w:lineRule="auto"/>
        <w:jc w:val="both"/>
        <w:rPr>
          <w:sz w:val="24"/>
          <w:szCs w:val="24"/>
          <w:lang w:val="hr-HR"/>
        </w:rPr>
      </w:pPr>
    </w:p>
    <w:p w:rsidR="00C92181" w:rsidRDefault="00166E89" w:rsidP="000900D3">
      <w:pPr>
        <w:pStyle w:val="BodyText"/>
        <w:spacing w:line="276" w:lineRule="auto"/>
        <w:ind w:right="120"/>
        <w:jc w:val="left"/>
      </w:pPr>
      <w:r>
        <w:t xml:space="preserve">Predsjednica Školskog odbora dala je prijedlog Dnevnog reda na glasanje. </w:t>
      </w:r>
    </w:p>
    <w:p w:rsidR="00C92181" w:rsidRDefault="00C92181" w:rsidP="000900D3">
      <w:pPr>
        <w:pStyle w:val="BodyText"/>
        <w:spacing w:line="276" w:lineRule="auto"/>
        <w:ind w:right="120"/>
        <w:jc w:val="left"/>
      </w:pPr>
    </w:p>
    <w:p w:rsidR="00F41ABC" w:rsidRDefault="00831BFB" w:rsidP="000900D3">
      <w:pPr>
        <w:pStyle w:val="BodyText"/>
        <w:spacing w:line="276" w:lineRule="auto"/>
        <w:ind w:right="120"/>
        <w:jc w:val="left"/>
      </w:pPr>
      <w:r>
        <w:lastRenderedPageBreak/>
        <w:t xml:space="preserve">Dnevni red je jednoglasno prihvaćen. </w:t>
      </w:r>
    </w:p>
    <w:p w:rsidR="00EB2187" w:rsidRDefault="00EB2187" w:rsidP="000900D3">
      <w:pPr>
        <w:pStyle w:val="BodyText"/>
        <w:spacing w:line="276" w:lineRule="auto"/>
      </w:pPr>
    </w:p>
    <w:p w:rsidR="00D47A5C" w:rsidRPr="00472148" w:rsidRDefault="00D47A5C" w:rsidP="00D47A5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</w:t>
      </w:r>
      <w:r w:rsidR="00800A1A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 xml:space="preserve">. </w:t>
      </w:r>
      <w:r w:rsidRPr="00472148">
        <w:rPr>
          <w:sz w:val="24"/>
          <w:szCs w:val="24"/>
          <w:lang w:val="hr-HR"/>
        </w:rPr>
        <w:t xml:space="preserve">Izvješće o </w:t>
      </w:r>
      <w:r>
        <w:rPr>
          <w:sz w:val="24"/>
          <w:szCs w:val="24"/>
          <w:lang w:val="hr-HR"/>
        </w:rPr>
        <w:t xml:space="preserve">radu Škole, </w:t>
      </w:r>
      <w:r w:rsidR="00B06D0B">
        <w:rPr>
          <w:sz w:val="24"/>
          <w:szCs w:val="24"/>
          <w:lang w:val="hr-HR"/>
        </w:rPr>
        <w:t>školska godina 2018</w:t>
      </w:r>
      <w:r w:rsidRPr="00472148">
        <w:rPr>
          <w:sz w:val="24"/>
          <w:szCs w:val="24"/>
          <w:lang w:val="hr-HR"/>
        </w:rPr>
        <w:t>./201</w:t>
      </w:r>
      <w:r w:rsidR="00B06D0B">
        <w:rPr>
          <w:sz w:val="24"/>
          <w:szCs w:val="24"/>
          <w:lang w:val="hr-HR"/>
        </w:rPr>
        <w:t>9</w:t>
      </w:r>
      <w:r w:rsidRPr="00472148">
        <w:rPr>
          <w:sz w:val="24"/>
          <w:szCs w:val="24"/>
          <w:lang w:val="hr-HR"/>
        </w:rPr>
        <w:t>.</w:t>
      </w:r>
    </w:p>
    <w:p w:rsidR="00D47A5C" w:rsidRPr="00472148" w:rsidRDefault="00D47A5C" w:rsidP="00D47A5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Izvješće u prilogu. </w:t>
      </w:r>
    </w:p>
    <w:p w:rsidR="00D47A5C" w:rsidRDefault="00D47A5C" w:rsidP="00D47A5C">
      <w:pPr>
        <w:rPr>
          <w:sz w:val="24"/>
          <w:szCs w:val="24"/>
          <w:lang w:val="hr-HR"/>
        </w:rPr>
      </w:pPr>
    </w:p>
    <w:p w:rsidR="00D47A5C" w:rsidRDefault="00D47A5C" w:rsidP="00D47A5C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Izvješće je  podnijela ravnateljica. </w:t>
      </w:r>
    </w:p>
    <w:p w:rsidR="00D47A5C" w:rsidRDefault="00D47A5C" w:rsidP="00D47A5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Predsjednica Školskog odbora je predložila da Školski odbor usvoji Izvješće o radu. </w:t>
      </w:r>
    </w:p>
    <w:p w:rsidR="00D47A5C" w:rsidRDefault="00D47A5C" w:rsidP="00D47A5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Izvješće je jednoglasno prihvaćeno. </w:t>
      </w:r>
    </w:p>
    <w:p w:rsidR="00D47A5C" w:rsidRDefault="00D47A5C" w:rsidP="00D47A5C">
      <w:pPr>
        <w:rPr>
          <w:sz w:val="24"/>
          <w:szCs w:val="24"/>
          <w:lang w:val="hr-HR"/>
        </w:rPr>
      </w:pPr>
    </w:p>
    <w:p w:rsidR="00D47A5C" w:rsidRDefault="00D47A5C" w:rsidP="00D47A5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118. Zakona o odgoju i obrazovanju u osnovnoj</w:t>
      </w:r>
      <w:r w:rsidR="00872EC4">
        <w:rPr>
          <w:sz w:val="24"/>
          <w:szCs w:val="24"/>
          <w:lang w:val="hr-HR"/>
        </w:rPr>
        <w:t xml:space="preserve"> i srednjoj školi (N.N. 87/08; 86/09: 92/10; 105/</w:t>
      </w:r>
      <w:r>
        <w:rPr>
          <w:sz w:val="24"/>
          <w:szCs w:val="24"/>
          <w:lang w:val="hr-HR"/>
        </w:rPr>
        <w:t>10;</w:t>
      </w:r>
      <w:r w:rsidR="00872EC4">
        <w:rPr>
          <w:sz w:val="24"/>
          <w:szCs w:val="24"/>
          <w:lang w:val="hr-HR"/>
        </w:rPr>
        <w:t>90/11, 16/</w:t>
      </w:r>
      <w:r w:rsidRPr="008C0972">
        <w:rPr>
          <w:sz w:val="24"/>
          <w:szCs w:val="24"/>
          <w:lang w:val="hr-HR"/>
        </w:rPr>
        <w:t>12</w:t>
      </w:r>
      <w:r w:rsidR="00872EC4">
        <w:rPr>
          <w:sz w:val="24"/>
          <w:szCs w:val="24"/>
          <w:lang w:val="hr-HR"/>
        </w:rPr>
        <w:t>; 86/12; 94/</w:t>
      </w:r>
      <w:r>
        <w:rPr>
          <w:sz w:val="24"/>
          <w:szCs w:val="24"/>
          <w:lang w:val="hr-HR"/>
        </w:rPr>
        <w:t>13; 152/14; 7/17; 68/18</w:t>
      </w:r>
      <w:r w:rsidR="00F330AB">
        <w:rPr>
          <w:sz w:val="24"/>
          <w:szCs w:val="24"/>
          <w:lang w:val="hr-HR"/>
        </w:rPr>
        <w:t>; 98/19</w:t>
      </w:r>
      <w:r>
        <w:rPr>
          <w:sz w:val="24"/>
          <w:szCs w:val="24"/>
          <w:lang w:val="hr-HR"/>
        </w:rPr>
        <w:t>) i članka 6</w:t>
      </w:r>
      <w:r w:rsidR="00F330AB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>. Statuta, na prijedlog ravnateljice Aleksa</w:t>
      </w:r>
      <w:r w:rsidR="00F330AB">
        <w:rPr>
          <w:sz w:val="24"/>
          <w:szCs w:val="24"/>
          <w:lang w:val="hr-HR"/>
        </w:rPr>
        <w:t>ndre Acalin, dipl. inž.,  dana 15</w:t>
      </w:r>
      <w:r>
        <w:rPr>
          <w:sz w:val="24"/>
          <w:szCs w:val="24"/>
          <w:lang w:val="hr-HR"/>
        </w:rPr>
        <w:t xml:space="preserve">. </w:t>
      </w:r>
      <w:r w:rsidR="00F330AB">
        <w:rPr>
          <w:sz w:val="24"/>
          <w:szCs w:val="24"/>
          <w:lang w:val="hr-HR"/>
        </w:rPr>
        <w:t>studenoga</w:t>
      </w:r>
      <w:r>
        <w:rPr>
          <w:sz w:val="24"/>
          <w:szCs w:val="24"/>
          <w:lang w:val="hr-HR"/>
        </w:rPr>
        <w:t xml:space="preserve"> 201</w:t>
      </w:r>
      <w:r w:rsidR="00F330AB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 xml:space="preserve">. godine Školski odbor Medicinske škole iz Šibenika jednoglasno je usvojio  Izvješće o radu Škole </w:t>
      </w:r>
      <w:r w:rsidR="00B06D0B">
        <w:rPr>
          <w:sz w:val="24"/>
          <w:szCs w:val="24"/>
          <w:lang w:val="hr-HR"/>
        </w:rPr>
        <w:t xml:space="preserve"> za školsku godinu 2018</w:t>
      </w:r>
      <w:r>
        <w:rPr>
          <w:sz w:val="24"/>
          <w:szCs w:val="24"/>
          <w:lang w:val="hr-HR"/>
        </w:rPr>
        <w:t>./201</w:t>
      </w:r>
      <w:r w:rsidR="00B06D0B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 xml:space="preserve">.  </w:t>
      </w:r>
    </w:p>
    <w:p w:rsidR="009B617E" w:rsidRPr="00472148" w:rsidRDefault="009B617E" w:rsidP="009B617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Ad.</w:t>
      </w:r>
      <w:r w:rsidR="00800A1A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 xml:space="preserve">.  </w:t>
      </w:r>
      <w:r w:rsidRPr="00472148">
        <w:rPr>
          <w:sz w:val="24"/>
          <w:szCs w:val="24"/>
          <w:lang w:val="hr-HR"/>
        </w:rPr>
        <w:t xml:space="preserve">Izvješće o  </w:t>
      </w:r>
      <w:proofErr w:type="spellStart"/>
      <w:r w:rsidRPr="00472148">
        <w:rPr>
          <w:rFonts w:ascii="Minion Pro" w:hAnsi="Minion Pro"/>
          <w:color w:val="000000"/>
          <w:sz w:val="24"/>
          <w:szCs w:val="24"/>
        </w:rPr>
        <w:t>stanju</w:t>
      </w:r>
      <w:proofErr w:type="spellEnd"/>
      <w:r w:rsidRPr="00472148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472148">
        <w:rPr>
          <w:rFonts w:ascii="Minion Pro" w:hAnsi="Minion Pro"/>
          <w:color w:val="000000"/>
          <w:sz w:val="24"/>
          <w:szCs w:val="24"/>
        </w:rPr>
        <w:t>sigurnosti</w:t>
      </w:r>
      <w:proofErr w:type="spellEnd"/>
      <w:r w:rsidRPr="00472148">
        <w:rPr>
          <w:rFonts w:ascii="Minion Pro" w:hAnsi="Minion Pro"/>
          <w:color w:val="000000"/>
          <w:sz w:val="24"/>
          <w:szCs w:val="24"/>
        </w:rPr>
        <w:t xml:space="preserve">, </w:t>
      </w:r>
      <w:proofErr w:type="spellStart"/>
      <w:r w:rsidRPr="00472148">
        <w:rPr>
          <w:rFonts w:ascii="Minion Pro" w:hAnsi="Minion Pro"/>
          <w:color w:val="000000"/>
          <w:sz w:val="24"/>
          <w:szCs w:val="24"/>
        </w:rPr>
        <w:t>provođenju</w:t>
      </w:r>
      <w:proofErr w:type="spellEnd"/>
      <w:r w:rsidRPr="00472148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472148">
        <w:rPr>
          <w:rFonts w:ascii="Minion Pro" w:hAnsi="Minion Pro"/>
          <w:color w:val="000000"/>
          <w:sz w:val="24"/>
          <w:szCs w:val="24"/>
        </w:rPr>
        <w:t>preventivnih</w:t>
      </w:r>
      <w:proofErr w:type="spellEnd"/>
      <w:r w:rsidRPr="00472148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472148">
        <w:rPr>
          <w:rFonts w:ascii="Minion Pro" w:hAnsi="Minion Pro"/>
          <w:color w:val="000000"/>
          <w:sz w:val="24"/>
          <w:szCs w:val="24"/>
        </w:rPr>
        <w:t>programa</w:t>
      </w:r>
      <w:proofErr w:type="spellEnd"/>
      <w:r w:rsidRPr="00472148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472148">
        <w:rPr>
          <w:rFonts w:ascii="Minion Pro" w:hAnsi="Minion Pro"/>
          <w:color w:val="000000"/>
          <w:sz w:val="24"/>
          <w:szCs w:val="24"/>
        </w:rPr>
        <w:t>te</w:t>
      </w:r>
      <w:proofErr w:type="spellEnd"/>
      <w:r w:rsidRPr="00472148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472148">
        <w:rPr>
          <w:rFonts w:ascii="Minion Pro" w:hAnsi="Minion Pro"/>
          <w:color w:val="000000"/>
          <w:sz w:val="24"/>
          <w:szCs w:val="24"/>
        </w:rPr>
        <w:t>mjerama</w:t>
      </w:r>
      <w:proofErr w:type="spellEnd"/>
      <w:r w:rsidRPr="00472148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472148">
        <w:rPr>
          <w:rFonts w:ascii="Minion Pro" w:hAnsi="Minion Pro"/>
          <w:color w:val="000000"/>
          <w:sz w:val="24"/>
          <w:szCs w:val="24"/>
        </w:rPr>
        <w:t>poduzetim</w:t>
      </w:r>
      <w:proofErr w:type="spellEnd"/>
      <w:r w:rsidRPr="00472148">
        <w:rPr>
          <w:rFonts w:ascii="Minion Pro" w:hAnsi="Minion Pro"/>
          <w:color w:val="000000"/>
          <w:sz w:val="24"/>
          <w:szCs w:val="24"/>
        </w:rPr>
        <w:t xml:space="preserve"> u </w:t>
      </w:r>
      <w:proofErr w:type="spellStart"/>
      <w:r w:rsidRPr="00472148">
        <w:rPr>
          <w:rFonts w:ascii="Minion Pro" w:hAnsi="Minion Pro"/>
          <w:color w:val="000000"/>
          <w:sz w:val="24"/>
          <w:szCs w:val="24"/>
        </w:rPr>
        <w:t>cilju</w:t>
      </w:r>
      <w:proofErr w:type="spellEnd"/>
      <w:r w:rsidRPr="00472148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472148">
        <w:rPr>
          <w:rFonts w:ascii="Minion Pro" w:hAnsi="Minion Pro"/>
          <w:color w:val="000000"/>
          <w:sz w:val="24"/>
          <w:szCs w:val="24"/>
        </w:rPr>
        <w:t>zaštite</w:t>
      </w:r>
      <w:proofErr w:type="spellEnd"/>
      <w:r w:rsidRPr="00472148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472148">
        <w:rPr>
          <w:rFonts w:ascii="Minion Pro" w:hAnsi="Minion Pro"/>
          <w:color w:val="000000"/>
          <w:sz w:val="24"/>
          <w:szCs w:val="24"/>
        </w:rPr>
        <w:t>prava</w:t>
      </w:r>
      <w:proofErr w:type="spellEnd"/>
      <w:r w:rsidRPr="00472148"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 w:rsidRPr="00472148">
        <w:rPr>
          <w:rFonts w:ascii="Minion Pro" w:hAnsi="Minion Pro"/>
          <w:color w:val="000000"/>
          <w:sz w:val="24"/>
          <w:szCs w:val="24"/>
        </w:rPr>
        <w:t>učenika</w:t>
      </w:r>
      <w:proofErr w:type="spellEnd"/>
    </w:p>
    <w:p w:rsidR="009B617E" w:rsidRDefault="009B617E" w:rsidP="009B617E">
      <w:pPr>
        <w:rPr>
          <w:sz w:val="24"/>
          <w:szCs w:val="24"/>
          <w:lang w:val="hr-HR"/>
        </w:rPr>
      </w:pPr>
    </w:p>
    <w:p w:rsidR="009B617E" w:rsidRPr="008977A0" w:rsidRDefault="009B617E" w:rsidP="009B617E">
      <w:pPr>
        <w:rPr>
          <w:sz w:val="24"/>
          <w:szCs w:val="24"/>
          <w:lang w:val="hr-HR"/>
        </w:rPr>
      </w:pPr>
      <w:r w:rsidRPr="008977A0">
        <w:rPr>
          <w:sz w:val="24"/>
          <w:szCs w:val="24"/>
          <w:lang w:val="hr-HR"/>
        </w:rPr>
        <w:t xml:space="preserve">Na temelju članka 24. st. 2. Pravilnika </w:t>
      </w:r>
      <w:r w:rsidRPr="008977A0">
        <w:rPr>
          <w:bCs/>
          <w:color w:val="000000"/>
          <w:sz w:val="24"/>
          <w:szCs w:val="24"/>
        </w:rPr>
        <w:t xml:space="preserve">o </w:t>
      </w:r>
      <w:proofErr w:type="spellStart"/>
      <w:r w:rsidRPr="008977A0">
        <w:rPr>
          <w:bCs/>
          <w:color w:val="000000"/>
          <w:sz w:val="24"/>
          <w:szCs w:val="24"/>
        </w:rPr>
        <w:t>načinu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postupanja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odgojno</w:t>
      </w:r>
      <w:proofErr w:type="spellEnd"/>
      <w:r w:rsidRPr="008977A0">
        <w:rPr>
          <w:bCs/>
          <w:color w:val="000000"/>
          <w:sz w:val="24"/>
          <w:szCs w:val="24"/>
        </w:rPr>
        <w:t xml:space="preserve">- </w:t>
      </w:r>
      <w:proofErr w:type="spellStart"/>
      <w:r w:rsidRPr="008977A0">
        <w:rPr>
          <w:bCs/>
          <w:color w:val="000000"/>
          <w:sz w:val="24"/>
          <w:szCs w:val="24"/>
        </w:rPr>
        <w:t>obrazovnih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radnika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školskih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ustanova</w:t>
      </w:r>
      <w:proofErr w:type="spellEnd"/>
      <w:r w:rsidRPr="008977A0">
        <w:rPr>
          <w:bCs/>
          <w:color w:val="000000"/>
          <w:sz w:val="24"/>
          <w:szCs w:val="24"/>
        </w:rPr>
        <w:t xml:space="preserve"> u </w:t>
      </w:r>
      <w:proofErr w:type="spellStart"/>
      <w:r w:rsidRPr="008977A0">
        <w:rPr>
          <w:bCs/>
          <w:color w:val="000000"/>
          <w:sz w:val="24"/>
          <w:szCs w:val="24"/>
        </w:rPr>
        <w:t>poduzimanju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mjera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zaštite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prava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učenika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te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prijave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svakog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kršenja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tih</w:t>
      </w:r>
      <w:proofErr w:type="spellEnd"/>
      <w:r w:rsidR="00DA401B">
        <w:rPr>
          <w:bCs/>
          <w:color w:val="000000"/>
          <w:sz w:val="24"/>
          <w:szCs w:val="24"/>
        </w:rPr>
        <w:t xml:space="preserve"> </w:t>
      </w:r>
      <w:proofErr w:type="spellStart"/>
      <w:r w:rsidR="00DA401B">
        <w:rPr>
          <w:bCs/>
          <w:color w:val="000000"/>
          <w:sz w:val="24"/>
          <w:szCs w:val="24"/>
        </w:rPr>
        <w:t>prava</w:t>
      </w:r>
      <w:proofErr w:type="spellEnd"/>
      <w:r w:rsidR="00DA401B">
        <w:rPr>
          <w:bCs/>
          <w:color w:val="000000"/>
          <w:sz w:val="24"/>
          <w:szCs w:val="24"/>
        </w:rPr>
        <w:t xml:space="preserve"> </w:t>
      </w:r>
      <w:proofErr w:type="spellStart"/>
      <w:r w:rsidR="00DA401B">
        <w:rPr>
          <w:bCs/>
          <w:color w:val="000000"/>
          <w:sz w:val="24"/>
          <w:szCs w:val="24"/>
        </w:rPr>
        <w:t>nadležnim</w:t>
      </w:r>
      <w:proofErr w:type="spellEnd"/>
      <w:r w:rsidR="00DA401B">
        <w:rPr>
          <w:bCs/>
          <w:color w:val="000000"/>
          <w:sz w:val="24"/>
          <w:szCs w:val="24"/>
        </w:rPr>
        <w:t xml:space="preserve"> </w:t>
      </w:r>
      <w:proofErr w:type="spellStart"/>
      <w:r w:rsidR="00DA401B">
        <w:rPr>
          <w:bCs/>
          <w:color w:val="000000"/>
          <w:sz w:val="24"/>
          <w:szCs w:val="24"/>
        </w:rPr>
        <w:t>tijelima</w:t>
      </w:r>
      <w:proofErr w:type="spellEnd"/>
      <w:r w:rsidR="00DA401B">
        <w:rPr>
          <w:bCs/>
          <w:color w:val="000000"/>
          <w:sz w:val="24"/>
          <w:szCs w:val="24"/>
        </w:rPr>
        <w:t xml:space="preserve"> </w:t>
      </w:r>
      <w:r w:rsidR="00693BC6">
        <w:rPr>
          <w:bCs/>
          <w:color w:val="000000"/>
          <w:sz w:val="24"/>
          <w:szCs w:val="24"/>
        </w:rPr>
        <w:t xml:space="preserve">(N.N: 132/13) </w:t>
      </w:r>
      <w:proofErr w:type="spellStart"/>
      <w:r w:rsidR="00DA401B">
        <w:rPr>
          <w:bCs/>
          <w:color w:val="000000"/>
          <w:sz w:val="24"/>
          <w:szCs w:val="24"/>
        </w:rPr>
        <w:t>dana</w:t>
      </w:r>
      <w:proofErr w:type="spellEnd"/>
      <w:r w:rsidR="00DA401B">
        <w:rPr>
          <w:bCs/>
          <w:color w:val="000000"/>
          <w:sz w:val="24"/>
          <w:szCs w:val="24"/>
        </w:rPr>
        <w:t xml:space="preserve">  15</w:t>
      </w:r>
      <w:r w:rsidRPr="008977A0">
        <w:rPr>
          <w:bCs/>
          <w:color w:val="000000"/>
          <w:sz w:val="24"/>
          <w:szCs w:val="24"/>
        </w:rPr>
        <w:t xml:space="preserve">. </w:t>
      </w:r>
      <w:proofErr w:type="spellStart"/>
      <w:proofErr w:type="gramStart"/>
      <w:r w:rsidR="00DA401B">
        <w:rPr>
          <w:bCs/>
          <w:color w:val="000000"/>
          <w:sz w:val="24"/>
          <w:szCs w:val="24"/>
        </w:rPr>
        <w:t>studenog</w:t>
      </w:r>
      <w:proofErr w:type="spellEnd"/>
      <w:proofErr w:type="gramEnd"/>
      <w:r w:rsidRPr="008977A0">
        <w:rPr>
          <w:bCs/>
          <w:color w:val="000000"/>
          <w:sz w:val="24"/>
          <w:szCs w:val="24"/>
        </w:rPr>
        <w:t xml:space="preserve"> 201</w:t>
      </w:r>
      <w:r w:rsidR="00DA401B">
        <w:rPr>
          <w:bCs/>
          <w:color w:val="000000"/>
          <w:sz w:val="24"/>
          <w:szCs w:val="24"/>
        </w:rPr>
        <w:t>9</w:t>
      </w:r>
      <w:r w:rsidRPr="008977A0">
        <w:rPr>
          <w:bCs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bCs/>
          <w:color w:val="000000"/>
          <w:sz w:val="24"/>
          <w:szCs w:val="24"/>
        </w:rPr>
        <w:t>g</w:t>
      </w:r>
      <w:r w:rsidRPr="008977A0">
        <w:rPr>
          <w:bCs/>
          <w:color w:val="000000"/>
          <w:sz w:val="24"/>
          <w:szCs w:val="24"/>
        </w:rPr>
        <w:t>odine</w:t>
      </w:r>
      <w:proofErr w:type="spellEnd"/>
      <w:proofErr w:type="gram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ravnateljica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Medicinske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škole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iz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Šibenika</w:t>
      </w:r>
      <w:proofErr w:type="spellEnd"/>
      <w:r w:rsidRPr="008977A0">
        <w:rPr>
          <w:bCs/>
          <w:color w:val="000000"/>
          <w:sz w:val="24"/>
          <w:szCs w:val="24"/>
        </w:rPr>
        <w:t xml:space="preserve">, Aleksandra Acalin, dipl. </w:t>
      </w:r>
      <w:proofErr w:type="spellStart"/>
      <w:r w:rsidRPr="008977A0">
        <w:rPr>
          <w:bCs/>
          <w:color w:val="000000"/>
          <w:sz w:val="24"/>
          <w:szCs w:val="24"/>
        </w:rPr>
        <w:t>inž</w:t>
      </w:r>
      <w:proofErr w:type="spellEnd"/>
      <w:r w:rsidRPr="008977A0">
        <w:rPr>
          <w:bCs/>
          <w:color w:val="000000"/>
          <w:sz w:val="24"/>
          <w:szCs w:val="24"/>
        </w:rPr>
        <w:t xml:space="preserve">. </w:t>
      </w:r>
      <w:proofErr w:type="spellStart"/>
      <w:proofErr w:type="gramStart"/>
      <w:r w:rsidRPr="008977A0">
        <w:rPr>
          <w:bCs/>
          <w:color w:val="000000"/>
          <w:sz w:val="24"/>
          <w:szCs w:val="24"/>
        </w:rPr>
        <w:t>podnijela</w:t>
      </w:r>
      <w:proofErr w:type="spellEnd"/>
      <w:proofErr w:type="gramEnd"/>
      <w:r w:rsidRPr="008977A0">
        <w:rPr>
          <w:bCs/>
          <w:color w:val="000000"/>
          <w:sz w:val="24"/>
          <w:szCs w:val="24"/>
        </w:rPr>
        <w:t xml:space="preserve"> je </w:t>
      </w:r>
      <w:proofErr w:type="spellStart"/>
      <w:r w:rsidRPr="008977A0">
        <w:rPr>
          <w:bCs/>
          <w:color w:val="000000"/>
          <w:sz w:val="24"/>
          <w:szCs w:val="24"/>
        </w:rPr>
        <w:t>Školskom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proofErr w:type="spellStart"/>
      <w:r w:rsidRPr="008977A0">
        <w:rPr>
          <w:bCs/>
          <w:color w:val="000000"/>
          <w:sz w:val="24"/>
          <w:szCs w:val="24"/>
        </w:rPr>
        <w:t>odboru</w:t>
      </w:r>
      <w:proofErr w:type="spellEnd"/>
      <w:r w:rsidRPr="008977A0">
        <w:rPr>
          <w:bCs/>
          <w:color w:val="000000"/>
          <w:sz w:val="24"/>
          <w:szCs w:val="24"/>
        </w:rPr>
        <w:t xml:space="preserve"> </w:t>
      </w:r>
      <w:r w:rsidRPr="008977A0">
        <w:rPr>
          <w:sz w:val="24"/>
          <w:szCs w:val="24"/>
          <w:lang w:val="hr-HR"/>
        </w:rPr>
        <w:t xml:space="preserve">Izvješće o  </w:t>
      </w:r>
      <w:proofErr w:type="spellStart"/>
      <w:r w:rsidRPr="008977A0">
        <w:rPr>
          <w:color w:val="000000"/>
          <w:sz w:val="24"/>
          <w:szCs w:val="24"/>
        </w:rPr>
        <w:t>stanju</w:t>
      </w:r>
      <w:proofErr w:type="spellEnd"/>
      <w:r w:rsidRPr="008977A0">
        <w:rPr>
          <w:color w:val="000000"/>
          <w:sz w:val="24"/>
          <w:szCs w:val="24"/>
        </w:rPr>
        <w:t xml:space="preserve"> </w:t>
      </w:r>
      <w:proofErr w:type="spellStart"/>
      <w:r w:rsidRPr="008977A0">
        <w:rPr>
          <w:color w:val="000000"/>
          <w:sz w:val="24"/>
          <w:szCs w:val="24"/>
        </w:rPr>
        <w:t>sigurnosti</w:t>
      </w:r>
      <w:proofErr w:type="spellEnd"/>
      <w:r w:rsidRPr="008977A0">
        <w:rPr>
          <w:color w:val="000000"/>
          <w:sz w:val="24"/>
          <w:szCs w:val="24"/>
        </w:rPr>
        <w:t xml:space="preserve">, </w:t>
      </w:r>
      <w:proofErr w:type="spellStart"/>
      <w:r w:rsidRPr="008977A0">
        <w:rPr>
          <w:color w:val="000000"/>
          <w:sz w:val="24"/>
          <w:szCs w:val="24"/>
        </w:rPr>
        <w:t>provođenju</w:t>
      </w:r>
      <w:proofErr w:type="spellEnd"/>
      <w:r w:rsidRPr="008977A0">
        <w:rPr>
          <w:color w:val="000000"/>
          <w:sz w:val="24"/>
          <w:szCs w:val="24"/>
        </w:rPr>
        <w:t xml:space="preserve"> </w:t>
      </w:r>
      <w:proofErr w:type="spellStart"/>
      <w:r w:rsidRPr="008977A0">
        <w:rPr>
          <w:color w:val="000000"/>
          <w:sz w:val="24"/>
          <w:szCs w:val="24"/>
        </w:rPr>
        <w:t>preventivnih</w:t>
      </w:r>
      <w:proofErr w:type="spellEnd"/>
      <w:r w:rsidRPr="008977A0">
        <w:rPr>
          <w:color w:val="000000"/>
          <w:sz w:val="24"/>
          <w:szCs w:val="24"/>
        </w:rPr>
        <w:t xml:space="preserve"> </w:t>
      </w:r>
      <w:proofErr w:type="spellStart"/>
      <w:r w:rsidRPr="008977A0">
        <w:rPr>
          <w:color w:val="000000"/>
          <w:sz w:val="24"/>
          <w:szCs w:val="24"/>
        </w:rPr>
        <w:t>programa</w:t>
      </w:r>
      <w:proofErr w:type="spellEnd"/>
      <w:r w:rsidRPr="008977A0">
        <w:rPr>
          <w:color w:val="000000"/>
          <w:sz w:val="24"/>
          <w:szCs w:val="24"/>
        </w:rPr>
        <w:t xml:space="preserve"> </w:t>
      </w:r>
      <w:proofErr w:type="spellStart"/>
      <w:r w:rsidRPr="008977A0">
        <w:rPr>
          <w:color w:val="000000"/>
          <w:sz w:val="24"/>
          <w:szCs w:val="24"/>
        </w:rPr>
        <w:t>te</w:t>
      </w:r>
      <w:proofErr w:type="spellEnd"/>
      <w:r w:rsidRPr="008977A0">
        <w:rPr>
          <w:color w:val="000000"/>
          <w:sz w:val="24"/>
          <w:szCs w:val="24"/>
        </w:rPr>
        <w:t xml:space="preserve"> </w:t>
      </w:r>
      <w:proofErr w:type="spellStart"/>
      <w:r w:rsidRPr="008977A0">
        <w:rPr>
          <w:color w:val="000000"/>
          <w:sz w:val="24"/>
          <w:szCs w:val="24"/>
        </w:rPr>
        <w:t>mjerama</w:t>
      </w:r>
      <w:proofErr w:type="spellEnd"/>
      <w:r w:rsidRPr="008977A0">
        <w:rPr>
          <w:color w:val="000000"/>
          <w:sz w:val="24"/>
          <w:szCs w:val="24"/>
        </w:rPr>
        <w:t xml:space="preserve"> </w:t>
      </w:r>
      <w:proofErr w:type="spellStart"/>
      <w:r w:rsidRPr="008977A0">
        <w:rPr>
          <w:color w:val="000000"/>
          <w:sz w:val="24"/>
          <w:szCs w:val="24"/>
        </w:rPr>
        <w:t>poduzetim</w:t>
      </w:r>
      <w:proofErr w:type="spellEnd"/>
      <w:r w:rsidRPr="008977A0">
        <w:rPr>
          <w:color w:val="000000"/>
          <w:sz w:val="24"/>
          <w:szCs w:val="24"/>
        </w:rPr>
        <w:t xml:space="preserve"> u </w:t>
      </w:r>
      <w:proofErr w:type="spellStart"/>
      <w:r w:rsidRPr="008977A0">
        <w:rPr>
          <w:color w:val="000000"/>
          <w:sz w:val="24"/>
          <w:szCs w:val="24"/>
        </w:rPr>
        <w:t>cilju</w:t>
      </w:r>
      <w:proofErr w:type="spellEnd"/>
      <w:r w:rsidRPr="008977A0">
        <w:rPr>
          <w:color w:val="000000"/>
          <w:sz w:val="24"/>
          <w:szCs w:val="24"/>
        </w:rPr>
        <w:t xml:space="preserve"> </w:t>
      </w:r>
      <w:proofErr w:type="spellStart"/>
      <w:r w:rsidRPr="008977A0">
        <w:rPr>
          <w:color w:val="000000"/>
          <w:sz w:val="24"/>
          <w:szCs w:val="24"/>
        </w:rPr>
        <w:t>zaštite</w:t>
      </w:r>
      <w:proofErr w:type="spellEnd"/>
      <w:r w:rsidRPr="008977A0">
        <w:rPr>
          <w:color w:val="000000"/>
          <w:sz w:val="24"/>
          <w:szCs w:val="24"/>
        </w:rPr>
        <w:t xml:space="preserve"> </w:t>
      </w:r>
      <w:proofErr w:type="spellStart"/>
      <w:r w:rsidRPr="008977A0">
        <w:rPr>
          <w:color w:val="000000"/>
          <w:sz w:val="24"/>
          <w:szCs w:val="24"/>
        </w:rPr>
        <w:t>prava</w:t>
      </w:r>
      <w:proofErr w:type="spellEnd"/>
      <w:r w:rsidRPr="008977A0">
        <w:rPr>
          <w:color w:val="000000"/>
          <w:sz w:val="24"/>
          <w:szCs w:val="24"/>
        </w:rPr>
        <w:t xml:space="preserve"> </w:t>
      </w:r>
      <w:proofErr w:type="spellStart"/>
      <w:r w:rsidRPr="008977A0">
        <w:rPr>
          <w:color w:val="000000"/>
          <w:sz w:val="24"/>
          <w:szCs w:val="24"/>
        </w:rPr>
        <w:t>učenika</w:t>
      </w:r>
      <w:proofErr w:type="spellEnd"/>
    </w:p>
    <w:p w:rsidR="009B617E" w:rsidRPr="00092086" w:rsidRDefault="009B617E" w:rsidP="009B617E">
      <w:pPr>
        <w:rPr>
          <w:sz w:val="24"/>
          <w:szCs w:val="24"/>
          <w:lang w:val="hr-HR"/>
        </w:rPr>
      </w:pPr>
      <w:r w:rsidRPr="00092086">
        <w:rPr>
          <w:sz w:val="24"/>
          <w:szCs w:val="24"/>
          <w:lang w:val="hr-HR"/>
        </w:rPr>
        <w:t xml:space="preserve">Predsjednica Školskog odbora je dala izvješće na usvajanje. </w:t>
      </w:r>
    </w:p>
    <w:p w:rsidR="009B617E" w:rsidRDefault="009B617E" w:rsidP="009B617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Izvješće je jednoglasno prihvaćeno. </w:t>
      </w:r>
    </w:p>
    <w:p w:rsidR="009B617E" w:rsidRPr="00472148" w:rsidRDefault="009B617E" w:rsidP="009B617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5. </w:t>
      </w:r>
      <w:r w:rsidRPr="00472148">
        <w:rPr>
          <w:sz w:val="24"/>
          <w:szCs w:val="24"/>
          <w:lang w:val="hr-HR"/>
        </w:rPr>
        <w:t xml:space="preserve">Izvješće o izvanučioničkoj nastavi </w:t>
      </w:r>
    </w:p>
    <w:p w:rsidR="009B617E" w:rsidRDefault="009B617E" w:rsidP="009B617E">
      <w:pPr>
        <w:rPr>
          <w:sz w:val="24"/>
          <w:szCs w:val="24"/>
          <w:lang w:val="hr-HR"/>
        </w:rPr>
      </w:pPr>
    </w:p>
    <w:p w:rsidR="009B617E" w:rsidRDefault="009B617E" w:rsidP="009B617E">
      <w:pPr>
        <w:rPr>
          <w:sz w:val="24"/>
          <w:szCs w:val="24"/>
        </w:rPr>
      </w:pPr>
      <w:r w:rsidRPr="00092086">
        <w:rPr>
          <w:sz w:val="24"/>
          <w:szCs w:val="24"/>
          <w:lang w:val="hr-HR"/>
        </w:rPr>
        <w:t>Na</w:t>
      </w:r>
      <w:r w:rsidR="00923252">
        <w:rPr>
          <w:sz w:val="24"/>
          <w:szCs w:val="24"/>
          <w:lang w:val="hr-HR"/>
        </w:rPr>
        <w:t xml:space="preserve"> temelju članka 16.</w:t>
      </w:r>
      <w:r w:rsidRPr="00092086">
        <w:rPr>
          <w:sz w:val="24"/>
          <w:szCs w:val="24"/>
          <w:lang w:val="hr-HR"/>
        </w:rPr>
        <w:t xml:space="preserve"> </w:t>
      </w:r>
      <w:proofErr w:type="spellStart"/>
      <w:proofErr w:type="gramStart"/>
      <w:r w:rsidRPr="00092086">
        <w:rPr>
          <w:sz w:val="24"/>
          <w:szCs w:val="24"/>
        </w:rPr>
        <w:t>Pravilnika</w:t>
      </w:r>
      <w:proofErr w:type="spellEnd"/>
      <w:r w:rsidRPr="00092086">
        <w:rPr>
          <w:sz w:val="24"/>
          <w:szCs w:val="24"/>
        </w:rPr>
        <w:t xml:space="preserve"> o </w:t>
      </w:r>
      <w:proofErr w:type="spellStart"/>
      <w:r w:rsidRPr="00092086">
        <w:rPr>
          <w:sz w:val="24"/>
          <w:szCs w:val="24"/>
        </w:rPr>
        <w:t>izvođenju</w:t>
      </w:r>
      <w:proofErr w:type="spellEnd"/>
      <w:r w:rsidRPr="00092086">
        <w:rPr>
          <w:sz w:val="24"/>
          <w:szCs w:val="24"/>
        </w:rPr>
        <w:t xml:space="preserve"> </w:t>
      </w:r>
      <w:proofErr w:type="spellStart"/>
      <w:r w:rsidRPr="00092086">
        <w:rPr>
          <w:sz w:val="24"/>
          <w:szCs w:val="24"/>
        </w:rPr>
        <w:t>izleta</w:t>
      </w:r>
      <w:proofErr w:type="spellEnd"/>
      <w:r w:rsidRPr="00092086">
        <w:rPr>
          <w:sz w:val="24"/>
          <w:szCs w:val="24"/>
        </w:rPr>
        <w:t xml:space="preserve">, </w:t>
      </w:r>
      <w:proofErr w:type="spellStart"/>
      <w:r w:rsidRPr="00092086">
        <w:rPr>
          <w:sz w:val="24"/>
          <w:szCs w:val="24"/>
        </w:rPr>
        <w:t>ekskurzija</w:t>
      </w:r>
      <w:proofErr w:type="spellEnd"/>
      <w:r w:rsidRPr="00092086">
        <w:rPr>
          <w:sz w:val="24"/>
          <w:szCs w:val="24"/>
        </w:rPr>
        <w:t xml:space="preserve"> </w:t>
      </w:r>
      <w:proofErr w:type="spellStart"/>
      <w:r w:rsidRPr="00092086">
        <w:rPr>
          <w:sz w:val="24"/>
          <w:szCs w:val="24"/>
        </w:rPr>
        <w:t>i</w:t>
      </w:r>
      <w:proofErr w:type="spellEnd"/>
      <w:r w:rsidRPr="00092086">
        <w:rPr>
          <w:sz w:val="24"/>
          <w:szCs w:val="24"/>
        </w:rPr>
        <w:t xml:space="preserve"> </w:t>
      </w:r>
      <w:proofErr w:type="spellStart"/>
      <w:r w:rsidRPr="00092086">
        <w:rPr>
          <w:sz w:val="24"/>
          <w:szCs w:val="24"/>
        </w:rPr>
        <w:t>drugih</w:t>
      </w:r>
      <w:proofErr w:type="spellEnd"/>
      <w:r w:rsidRPr="00092086">
        <w:rPr>
          <w:sz w:val="24"/>
          <w:szCs w:val="24"/>
        </w:rPr>
        <w:t xml:space="preserve"> </w:t>
      </w:r>
      <w:proofErr w:type="spellStart"/>
      <w:r w:rsidRPr="00092086">
        <w:rPr>
          <w:sz w:val="24"/>
          <w:szCs w:val="24"/>
        </w:rPr>
        <w:t>odgojno</w:t>
      </w:r>
      <w:proofErr w:type="spellEnd"/>
      <w:r w:rsidRPr="00092086">
        <w:rPr>
          <w:sz w:val="24"/>
          <w:szCs w:val="24"/>
        </w:rPr>
        <w:t xml:space="preserve">- </w:t>
      </w:r>
      <w:proofErr w:type="spellStart"/>
      <w:r w:rsidRPr="00092086">
        <w:rPr>
          <w:sz w:val="24"/>
          <w:szCs w:val="24"/>
        </w:rPr>
        <w:t>obrazovnih</w:t>
      </w:r>
      <w:proofErr w:type="spellEnd"/>
      <w:r w:rsidRPr="00092086">
        <w:rPr>
          <w:sz w:val="24"/>
          <w:szCs w:val="24"/>
        </w:rPr>
        <w:t xml:space="preserve"> </w:t>
      </w:r>
      <w:proofErr w:type="spellStart"/>
      <w:r w:rsidRPr="00092086">
        <w:rPr>
          <w:sz w:val="24"/>
          <w:szCs w:val="24"/>
        </w:rPr>
        <w:t>aktivnosti</w:t>
      </w:r>
      <w:proofErr w:type="spellEnd"/>
      <w:r w:rsidRPr="00092086">
        <w:rPr>
          <w:sz w:val="24"/>
          <w:szCs w:val="24"/>
        </w:rPr>
        <w:t xml:space="preserve"> </w:t>
      </w:r>
      <w:proofErr w:type="spellStart"/>
      <w:r w:rsidRPr="00092086">
        <w:rPr>
          <w:sz w:val="24"/>
          <w:szCs w:val="24"/>
        </w:rPr>
        <w:t>izvan</w:t>
      </w:r>
      <w:proofErr w:type="spellEnd"/>
      <w:r w:rsidRPr="00092086">
        <w:rPr>
          <w:sz w:val="24"/>
          <w:szCs w:val="24"/>
        </w:rPr>
        <w:t xml:space="preserve"> </w:t>
      </w:r>
      <w:proofErr w:type="spellStart"/>
      <w:r w:rsidRPr="00092086">
        <w:rPr>
          <w:sz w:val="24"/>
          <w:szCs w:val="24"/>
        </w:rPr>
        <w:t>škole</w:t>
      </w:r>
      <w:proofErr w:type="spellEnd"/>
      <w:r w:rsidRPr="00092086">
        <w:rPr>
          <w:sz w:val="24"/>
          <w:szCs w:val="24"/>
        </w:rPr>
        <w:t xml:space="preserve"> (</w:t>
      </w:r>
      <w:proofErr w:type="spellStart"/>
      <w:r w:rsidRPr="00092086">
        <w:rPr>
          <w:sz w:val="24"/>
          <w:szCs w:val="24"/>
        </w:rPr>
        <w:t>Narodne</w:t>
      </w:r>
      <w:proofErr w:type="spellEnd"/>
      <w:r w:rsidRPr="00092086">
        <w:rPr>
          <w:sz w:val="24"/>
          <w:szCs w:val="24"/>
        </w:rPr>
        <w:t xml:space="preserve"> </w:t>
      </w:r>
      <w:proofErr w:type="spellStart"/>
      <w:r w:rsidRPr="00092086">
        <w:rPr>
          <w:sz w:val="24"/>
          <w:szCs w:val="24"/>
        </w:rPr>
        <w:t>novine</w:t>
      </w:r>
      <w:proofErr w:type="spellEnd"/>
      <w:r w:rsidRPr="00092086">
        <w:rPr>
          <w:sz w:val="24"/>
          <w:szCs w:val="24"/>
        </w:rPr>
        <w:t xml:space="preserve">, </w:t>
      </w:r>
      <w:proofErr w:type="spellStart"/>
      <w:r w:rsidRPr="00092086">
        <w:rPr>
          <w:sz w:val="24"/>
          <w:szCs w:val="24"/>
        </w:rPr>
        <w:t>broj</w:t>
      </w:r>
      <w:proofErr w:type="spellEnd"/>
      <w:r w:rsidRPr="00092086">
        <w:rPr>
          <w:sz w:val="24"/>
          <w:szCs w:val="24"/>
        </w:rPr>
        <w:t xml:space="preserve"> 87/14. </w:t>
      </w:r>
      <w:proofErr w:type="spellStart"/>
      <w:r w:rsidRPr="00092086">
        <w:rPr>
          <w:sz w:val="24"/>
          <w:szCs w:val="24"/>
        </w:rPr>
        <w:t>i</w:t>
      </w:r>
      <w:proofErr w:type="spellEnd"/>
      <w:r w:rsidRPr="00092086">
        <w:rPr>
          <w:sz w:val="24"/>
          <w:szCs w:val="24"/>
        </w:rPr>
        <w:t xml:space="preserve"> 81/15.)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članka</w:t>
      </w:r>
      <w:proofErr w:type="spellEnd"/>
      <w:r>
        <w:rPr>
          <w:sz w:val="24"/>
          <w:szCs w:val="24"/>
        </w:rPr>
        <w:t xml:space="preserve"> </w:t>
      </w:r>
      <w:r w:rsidR="00DA401B">
        <w:rPr>
          <w:sz w:val="24"/>
          <w:szCs w:val="24"/>
        </w:rPr>
        <w:t>100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Statuta</w:t>
      </w:r>
      <w:proofErr w:type="spellEnd"/>
      <w:proofErr w:type="gramStart"/>
      <w:r w:rsidR="0092325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dana</w:t>
      </w:r>
      <w:proofErr w:type="spellEnd"/>
      <w:proofErr w:type="gramEnd"/>
      <w:r>
        <w:rPr>
          <w:sz w:val="24"/>
          <w:szCs w:val="24"/>
        </w:rPr>
        <w:t xml:space="preserve"> </w:t>
      </w:r>
      <w:r w:rsidR="00DA401B">
        <w:rPr>
          <w:sz w:val="24"/>
          <w:szCs w:val="24"/>
        </w:rPr>
        <w:t xml:space="preserve">15. </w:t>
      </w:r>
      <w:proofErr w:type="spellStart"/>
      <w:proofErr w:type="gramStart"/>
      <w:r w:rsidR="00DA401B">
        <w:rPr>
          <w:sz w:val="24"/>
          <w:szCs w:val="24"/>
        </w:rPr>
        <w:t>studenoga</w:t>
      </w:r>
      <w:proofErr w:type="spellEnd"/>
      <w:proofErr w:type="gramEnd"/>
      <w:r>
        <w:rPr>
          <w:sz w:val="24"/>
          <w:szCs w:val="24"/>
        </w:rPr>
        <w:t xml:space="preserve"> 201</w:t>
      </w:r>
      <w:r w:rsidR="00DA401B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ravnateljica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Medicinske</w:t>
      </w:r>
      <w:proofErr w:type="spellEnd"/>
      <w:r>
        <w:rPr>
          <w:sz w:val="24"/>
          <w:szCs w:val="24"/>
        </w:rPr>
        <w:t xml:space="preserve"> škola, Aleksandra Acalin, dipl. </w:t>
      </w:r>
      <w:proofErr w:type="spellStart"/>
      <w:r>
        <w:rPr>
          <w:sz w:val="24"/>
          <w:szCs w:val="24"/>
        </w:rPr>
        <w:t>inž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podnijela</w:t>
      </w:r>
      <w:proofErr w:type="spellEnd"/>
      <w:proofErr w:type="gram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I</w:t>
      </w:r>
      <w:r w:rsidRPr="00092086">
        <w:rPr>
          <w:sz w:val="24"/>
          <w:szCs w:val="24"/>
        </w:rPr>
        <w:t>zvješće</w:t>
      </w:r>
      <w:proofErr w:type="spellEnd"/>
      <w:r w:rsidRPr="00092086">
        <w:rPr>
          <w:sz w:val="24"/>
          <w:szCs w:val="24"/>
        </w:rPr>
        <w:t xml:space="preserve"> o </w:t>
      </w:r>
      <w:proofErr w:type="spellStart"/>
      <w:r w:rsidRPr="00092086">
        <w:rPr>
          <w:sz w:val="24"/>
          <w:szCs w:val="24"/>
        </w:rPr>
        <w:t>godišnjoj</w:t>
      </w:r>
      <w:proofErr w:type="spellEnd"/>
      <w:r w:rsidRPr="00092086">
        <w:rPr>
          <w:sz w:val="24"/>
          <w:szCs w:val="24"/>
        </w:rPr>
        <w:t xml:space="preserve"> </w:t>
      </w:r>
      <w:proofErr w:type="spellStart"/>
      <w:r w:rsidRPr="00092086">
        <w:rPr>
          <w:sz w:val="24"/>
          <w:szCs w:val="24"/>
        </w:rPr>
        <w:t>realizaciji</w:t>
      </w:r>
      <w:proofErr w:type="spellEnd"/>
      <w:r w:rsidRPr="00092086">
        <w:rPr>
          <w:sz w:val="24"/>
          <w:szCs w:val="24"/>
        </w:rPr>
        <w:t xml:space="preserve"> </w:t>
      </w:r>
      <w:proofErr w:type="spellStart"/>
      <w:r w:rsidRPr="00092086">
        <w:rPr>
          <w:sz w:val="24"/>
          <w:szCs w:val="24"/>
        </w:rPr>
        <w:t>izvanučioničke</w:t>
      </w:r>
      <w:proofErr w:type="spellEnd"/>
      <w:r w:rsidRPr="00092086">
        <w:rPr>
          <w:sz w:val="24"/>
          <w:szCs w:val="24"/>
        </w:rPr>
        <w:t xml:space="preserve"> </w:t>
      </w:r>
      <w:proofErr w:type="spellStart"/>
      <w:r w:rsidRPr="00092086">
        <w:rPr>
          <w:sz w:val="24"/>
          <w:szCs w:val="24"/>
        </w:rPr>
        <w:t>nastave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godinu</w:t>
      </w:r>
      <w:proofErr w:type="spellEnd"/>
      <w:r>
        <w:rPr>
          <w:sz w:val="24"/>
          <w:szCs w:val="24"/>
        </w:rPr>
        <w:t xml:space="preserve"> 201</w:t>
      </w:r>
      <w:r w:rsidR="00DA401B">
        <w:rPr>
          <w:sz w:val="24"/>
          <w:szCs w:val="24"/>
        </w:rPr>
        <w:t>8</w:t>
      </w:r>
      <w:r>
        <w:rPr>
          <w:sz w:val="24"/>
          <w:szCs w:val="24"/>
        </w:rPr>
        <w:t>./201</w:t>
      </w:r>
      <w:r w:rsidR="00DA401B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9B617E" w:rsidRDefault="009B617E" w:rsidP="009B617E">
      <w:pPr>
        <w:rPr>
          <w:sz w:val="24"/>
          <w:szCs w:val="24"/>
        </w:rPr>
      </w:pPr>
    </w:p>
    <w:p w:rsidR="009B617E" w:rsidRPr="00092086" w:rsidRDefault="009B617E" w:rsidP="009B617E">
      <w:pPr>
        <w:rPr>
          <w:sz w:val="24"/>
          <w:szCs w:val="24"/>
          <w:lang w:val="hr-HR"/>
        </w:rPr>
      </w:pPr>
      <w:r w:rsidRPr="00092086">
        <w:rPr>
          <w:sz w:val="24"/>
          <w:szCs w:val="24"/>
          <w:lang w:val="hr-HR"/>
        </w:rPr>
        <w:t xml:space="preserve">Predsjednica Školskog odbora je dala izvješće na usvajanje. </w:t>
      </w:r>
    </w:p>
    <w:p w:rsidR="009B617E" w:rsidRPr="00092086" w:rsidRDefault="009B617E" w:rsidP="009B617E">
      <w:pPr>
        <w:rPr>
          <w:sz w:val="24"/>
          <w:szCs w:val="24"/>
          <w:lang w:val="hr-HR"/>
        </w:rPr>
      </w:pPr>
      <w:r w:rsidRPr="00092086">
        <w:rPr>
          <w:sz w:val="24"/>
          <w:szCs w:val="24"/>
          <w:lang w:val="hr-HR"/>
        </w:rPr>
        <w:t xml:space="preserve">Izvješće je jednoglasno prihvaćeno. </w:t>
      </w:r>
    </w:p>
    <w:p w:rsidR="00DA401B" w:rsidRDefault="00DA401B" w:rsidP="00DA401B">
      <w:pPr>
        <w:jc w:val="both"/>
        <w:rPr>
          <w:sz w:val="24"/>
          <w:szCs w:val="24"/>
          <w:lang w:val="hr-HR"/>
        </w:rPr>
      </w:pPr>
    </w:p>
    <w:p w:rsidR="00C82A10" w:rsidRDefault="0045287D" w:rsidP="00DA401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Ad.6. </w:t>
      </w:r>
    </w:p>
    <w:p w:rsidR="00C82A10" w:rsidRDefault="00C82A10" w:rsidP="00DA401B">
      <w:pPr>
        <w:jc w:val="both"/>
        <w:rPr>
          <w:sz w:val="24"/>
          <w:szCs w:val="24"/>
          <w:lang w:val="hr-HR"/>
        </w:rPr>
      </w:pPr>
    </w:p>
    <w:p w:rsidR="00DA401B" w:rsidRDefault="00DA401B" w:rsidP="00DA401B">
      <w:pPr>
        <w:jc w:val="both"/>
        <w:rPr>
          <w:sz w:val="24"/>
          <w:szCs w:val="24"/>
          <w:lang w:val="hr-HR"/>
        </w:rPr>
      </w:pPr>
      <w:r w:rsidRPr="005310E8">
        <w:rPr>
          <w:sz w:val="24"/>
          <w:szCs w:val="24"/>
          <w:lang w:val="hr-HR"/>
        </w:rPr>
        <w:t>Financijskih plan povećanih troškova obrazovanja za školsku godinu 2018./2019.</w:t>
      </w:r>
    </w:p>
    <w:p w:rsidR="00DA401B" w:rsidRDefault="00DA401B" w:rsidP="00DA401B">
      <w:pPr>
        <w:jc w:val="both"/>
        <w:rPr>
          <w:sz w:val="24"/>
          <w:szCs w:val="24"/>
          <w:lang w:val="hr-HR"/>
        </w:rPr>
      </w:pPr>
    </w:p>
    <w:p w:rsidR="00DA401B" w:rsidRDefault="00DA401B" w:rsidP="00DA401B">
      <w:p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Ravnateljica je naglasila je da je Škola dužna sredstva trošiti namjenski,  sukladno odluci Školskog odbora na koju  je Županija dala suglasnost. </w:t>
      </w:r>
    </w:p>
    <w:p w:rsidR="00DA401B" w:rsidRDefault="00DA401B" w:rsidP="00DA401B">
      <w:pPr>
        <w:jc w:val="both"/>
        <w:rPr>
          <w:sz w:val="24"/>
          <w:szCs w:val="24"/>
          <w:lang w:val="hr-HR"/>
        </w:rPr>
      </w:pPr>
    </w:p>
    <w:p w:rsidR="00DA401B" w:rsidRDefault="00DA401B" w:rsidP="00DA401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Predsjednica Školskog odbora je predložila usvajanje </w:t>
      </w:r>
      <w:r w:rsidR="00923252">
        <w:rPr>
          <w:sz w:val="24"/>
          <w:szCs w:val="24"/>
          <w:lang w:val="hr-HR"/>
        </w:rPr>
        <w:t>Financijskog</w:t>
      </w:r>
      <w:r w:rsidRPr="005310E8">
        <w:rPr>
          <w:sz w:val="24"/>
          <w:szCs w:val="24"/>
          <w:lang w:val="hr-HR"/>
        </w:rPr>
        <w:t xml:space="preserve"> plan</w:t>
      </w:r>
      <w:r w:rsidR="00923252">
        <w:rPr>
          <w:sz w:val="24"/>
          <w:szCs w:val="24"/>
          <w:lang w:val="hr-HR"/>
        </w:rPr>
        <w:t>a</w:t>
      </w:r>
      <w:r w:rsidRPr="005310E8">
        <w:rPr>
          <w:sz w:val="24"/>
          <w:szCs w:val="24"/>
          <w:lang w:val="hr-HR"/>
        </w:rPr>
        <w:t xml:space="preserve"> povećanih troškova obrazovanja za školsku godinu 201</w:t>
      </w:r>
      <w:r>
        <w:rPr>
          <w:sz w:val="24"/>
          <w:szCs w:val="24"/>
          <w:lang w:val="hr-HR"/>
        </w:rPr>
        <w:t>9</w:t>
      </w:r>
      <w:r w:rsidRPr="005310E8">
        <w:rPr>
          <w:sz w:val="24"/>
          <w:szCs w:val="24"/>
          <w:lang w:val="hr-HR"/>
        </w:rPr>
        <w:t>./20</w:t>
      </w:r>
      <w:r>
        <w:rPr>
          <w:sz w:val="24"/>
          <w:szCs w:val="24"/>
          <w:lang w:val="hr-HR"/>
        </w:rPr>
        <w:t>20</w:t>
      </w:r>
      <w:r w:rsidRPr="005310E8">
        <w:rPr>
          <w:sz w:val="24"/>
          <w:szCs w:val="24"/>
          <w:lang w:val="hr-HR"/>
        </w:rPr>
        <w:t>.</w:t>
      </w:r>
    </w:p>
    <w:p w:rsidR="00DA401B" w:rsidRDefault="00DA401B" w:rsidP="00DA401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Prijedlog je jednoglasno prihvaćen. </w:t>
      </w:r>
    </w:p>
    <w:p w:rsidR="00DA401B" w:rsidRDefault="00DA401B" w:rsidP="00DA401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Plan u prilogu. </w:t>
      </w:r>
    </w:p>
    <w:p w:rsidR="00C20FCD" w:rsidRDefault="00C20FCD" w:rsidP="00C20FC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Na temelju članka 118. Zakona o odgoju i obrazovanju u osnovnoj i srednjoj školi (N.N. 87/08; 86/09: 92/10; 105/10;90/11, 16/</w:t>
      </w:r>
      <w:r w:rsidRPr="008C0972">
        <w:rPr>
          <w:sz w:val="24"/>
          <w:szCs w:val="24"/>
          <w:lang w:val="hr-HR"/>
        </w:rPr>
        <w:t>12</w:t>
      </w:r>
      <w:r>
        <w:rPr>
          <w:sz w:val="24"/>
          <w:szCs w:val="24"/>
          <w:lang w:val="hr-HR"/>
        </w:rPr>
        <w:t xml:space="preserve">; 86/12; 94/13; 152/14; 7/17; 68/18; 98/19) i članka 69. Statuta, na prijedlog ravnateljice Aleksandre Acalin, dipl. inž.,  dana 15. studenoga 2019. godine Školski odbor Medicinske škole iz Šibenika jednoglasno je usvojio  </w:t>
      </w:r>
      <w:r w:rsidRPr="005310E8">
        <w:rPr>
          <w:sz w:val="24"/>
          <w:szCs w:val="24"/>
          <w:lang w:val="hr-HR"/>
        </w:rPr>
        <w:t>Financijskih plan povećanih troškova obrazovanja za školsku godinu 201</w:t>
      </w:r>
      <w:r>
        <w:rPr>
          <w:sz w:val="24"/>
          <w:szCs w:val="24"/>
          <w:lang w:val="hr-HR"/>
        </w:rPr>
        <w:t>9</w:t>
      </w:r>
      <w:r w:rsidRPr="005310E8">
        <w:rPr>
          <w:sz w:val="24"/>
          <w:szCs w:val="24"/>
          <w:lang w:val="hr-HR"/>
        </w:rPr>
        <w:t>./20</w:t>
      </w:r>
      <w:r>
        <w:rPr>
          <w:sz w:val="24"/>
          <w:szCs w:val="24"/>
          <w:lang w:val="hr-HR"/>
        </w:rPr>
        <w:t>20</w:t>
      </w:r>
      <w:r w:rsidRPr="005310E8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U ukupnom iznosu od 91.000,00 kuna. </w:t>
      </w:r>
    </w:p>
    <w:p w:rsidR="00C20FCD" w:rsidRDefault="00C20FCD" w:rsidP="00C20FCD">
      <w:pPr>
        <w:jc w:val="both"/>
        <w:rPr>
          <w:sz w:val="24"/>
          <w:szCs w:val="24"/>
          <w:lang w:val="hr-HR"/>
        </w:rPr>
      </w:pPr>
    </w:p>
    <w:p w:rsidR="00DA401B" w:rsidRDefault="00DA401B" w:rsidP="00DA401B">
      <w:pPr>
        <w:jc w:val="both"/>
        <w:rPr>
          <w:sz w:val="24"/>
          <w:szCs w:val="24"/>
          <w:lang w:val="hr-HR"/>
        </w:rPr>
      </w:pPr>
    </w:p>
    <w:p w:rsidR="00DA401B" w:rsidRPr="005310E8" w:rsidRDefault="0045287D" w:rsidP="00DA401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Ad. 7</w:t>
      </w:r>
      <w:r w:rsidR="00DA401B">
        <w:rPr>
          <w:sz w:val="24"/>
          <w:szCs w:val="24"/>
          <w:lang w:val="hr-HR"/>
        </w:rPr>
        <w:t xml:space="preserve">. </w:t>
      </w:r>
    </w:p>
    <w:p w:rsidR="00DA401B" w:rsidRPr="005310E8" w:rsidRDefault="00DA401B" w:rsidP="00DA401B">
      <w:pPr>
        <w:jc w:val="both"/>
        <w:rPr>
          <w:sz w:val="24"/>
          <w:szCs w:val="24"/>
          <w:lang w:val="hr-HR"/>
        </w:rPr>
      </w:pPr>
      <w:r w:rsidRPr="005310E8">
        <w:rPr>
          <w:sz w:val="24"/>
          <w:szCs w:val="24"/>
          <w:lang w:val="hr-HR"/>
        </w:rPr>
        <w:t>Realizacija financijskog plana povećanih troškova obrazovanja za školsku godinu 201</w:t>
      </w:r>
      <w:r>
        <w:rPr>
          <w:sz w:val="24"/>
          <w:szCs w:val="24"/>
          <w:lang w:val="hr-HR"/>
        </w:rPr>
        <w:t>8</w:t>
      </w:r>
      <w:r w:rsidRPr="005310E8">
        <w:rPr>
          <w:sz w:val="24"/>
          <w:szCs w:val="24"/>
          <w:lang w:val="hr-HR"/>
        </w:rPr>
        <w:t>./201</w:t>
      </w:r>
      <w:r>
        <w:rPr>
          <w:sz w:val="24"/>
          <w:szCs w:val="24"/>
          <w:lang w:val="hr-HR"/>
        </w:rPr>
        <w:t>9</w:t>
      </w:r>
      <w:r w:rsidRPr="005310E8">
        <w:rPr>
          <w:sz w:val="24"/>
          <w:szCs w:val="24"/>
          <w:lang w:val="hr-HR"/>
        </w:rPr>
        <w:t>.</w:t>
      </w:r>
    </w:p>
    <w:p w:rsidR="00DA401B" w:rsidRDefault="00DA401B" w:rsidP="00DA401B">
      <w:p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Sredstva su trošena sukladno Odluci. Dio sredstava koji je ostao neutrošen prenijet će se u ovu školsku godinu i nastaviti trošiti za istu namjenu. </w:t>
      </w:r>
    </w:p>
    <w:p w:rsidR="00DA401B" w:rsidRDefault="00DA401B" w:rsidP="00DA401B">
      <w:p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Školski odbor je suglasan da se neutrošena sredstva od prošle školske godine prenesu u ovu i troše kako je namijenjeno. </w:t>
      </w:r>
    </w:p>
    <w:p w:rsidR="00DA401B" w:rsidRDefault="00DA401B" w:rsidP="00DA401B">
      <w:pPr>
        <w:contextualSpacing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Izvješće u prilogu. </w:t>
      </w:r>
    </w:p>
    <w:p w:rsidR="00DA401B" w:rsidRPr="005310E8" w:rsidRDefault="00DA401B" w:rsidP="00DA401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Predsjednica Školskog odbora je predložila usvajanje </w:t>
      </w:r>
      <w:r w:rsidRPr="005310E8">
        <w:rPr>
          <w:sz w:val="24"/>
          <w:szCs w:val="24"/>
          <w:lang w:val="hr-HR"/>
        </w:rPr>
        <w:t>Realizacij</w:t>
      </w:r>
      <w:r>
        <w:rPr>
          <w:sz w:val="24"/>
          <w:szCs w:val="24"/>
          <w:lang w:val="hr-HR"/>
        </w:rPr>
        <w:t>u</w:t>
      </w:r>
      <w:r w:rsidRPr="005310E8">
        <w:rPr>
          <w:sz w:val="24"/>
          <w:szCs w:val="24"/>
          <w:lang w:val="hr-HR"/>
        </w:rPr>
        <w:t xml:space="preserve"> financijskog plana povećanih troškova obrazovanja za školsku godinu 201</w:t>
      </w:r>
      <w:r>
        <w:rPr>
          <w:sz w:val="24"/>
          <w:szCs w:val="24"/>
          <w:lang w:val="hr-HR"/>
        </w:rPr>
        <w:t>8</w:t>
      </w:r>
      <w:r w:rsidRPr="005310E8">
        <w:rPr>
          <w:sz w:val="24"/>
          <w:szCs w:val="24"/>
          <w:lang w:val="hr-HR"/>
        </w:rPr>
        <w:t>./201</w:t>
      </w:r>
      <w:r>
        <w:rPr>
          <w:sz w:val="24"/>
          <w:szCs w:val="24"/>
          <w:lang w:val="hr-HR"/>
        </w:rPr>
        <w:t>9</w:t>
      </w:r>
      <w:r w:rsidRPr="005310E8">
        <w:rPr>
          <w:sz w:val="24"/>
          <w:szCs w:val="24"/>
          <w:lang w:val="hr-HR"/>
        </w:rPr>
        <w:t>.</w:t>
      </w:r>
    </w:p>
    <w:p w:rsidR="00DA401B" w:rsidRDefault="00DA401B" w:rsidP="00DA401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Prijedlog je jednoglasno prihvaćen. </w:t>
      </w:r>
    </w:p>
    <w:p w:rsidR="00C20FCD" w:rsidRDefault="00C20FCD" w:rsidP="00C20FCD">
      <w:pPr>
        <w:jc w:val="both"/>
        <w:rPr>
          <w:sz w:val="24"/>
          <w:szCs w:val="24"/>
          <w:lang w:val="hr-HR"/>
        </w:rPr>
      </w:pPr>
    </w:p>
    <w:p w:rsidR="00C20FCD" w:rsidRDefault="00C20FCD" w:rsidP="00C20FC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118. Zakona o odgoju i obrazovanju u osnovnoj i srednjoj školi (N.N. 87/08; 86/09: 92/10; 105/10;90/11, 16/</w:t>
      </w:r>
      <w:r w:rsidRPr="008C0972">
        <w:rPr>
          <w:sz w:val="24"/>
          <w:szCs w:val="24"/>
          <w:lang w:val="hr-HR"/>
        </w:rPr>
        <w:t>12</w:t>
      </w:r>
      <w:r>
        <w:rPr>
          <w:sz w:val="24"/>
          <w:szCs w:val="24"/>
          <w:lang w:val="hr-HR"/>
        </w:rPr>
        <w:t xml:space="preserve">; 86/12; 94/13; 152/14; 7/17; 68/18; 98/19) i članka 69. Statuta, na prijedlog ravnateljice Aleksandre Acalin, dipl. inž.,  dana 15. studenoga 2019. godine Školski odbor Medicinske škole iz Šibenika jednoglasno je usvojio  </w:t>
      </w:r>
      <w:r w:rsidRPr="005310E8">
        <w:rPr>
          <w:sz w:val="24"/>
          <w:szCs w:val="24"/>
          <w:lang w:val="hr-HR"/>
        </w:rPr>
        <w:t>Financijsk</w:t>
      </w:r>
      <w:r>
        <w:rPr>
          <w:sz w:val="24"/>
          <w:szCs w:val="24"/>
          <w:lang w:val="hr-HR"/>
        </w:rPr>
        <w:t xml:space="preserve">o izvješće </w:t>
      </w:r>
      <w:r w:rsidRPr="005310E8">
        <w:rPr>
          <w:sz w:val="24"/>
          <w:szCs w:val="24"/>
          <w:lang w:val="hr-HR"/>
        </w:rPr>
        <w:t>povećanih troškova obrazovanja za školsku godinu 201</w:t>
      </w:r>
      <w:r>
        <w:rPr>
          <w:sz w:val="24"/>
          <w:szCs w:val="24"/>
          <w:lang w:val="hr-HR"/>
        </w:rPr>
        <w:t>8</w:t>
      </w:r>
      <w:r w:rsidRPr="005310E8">
        <w:rPr>
          <w:sz w:val="24"/>
          <w:szCs w:val="24"/>
          <w:lang w:val="hr-HR"/>
        </w:rPr>
        <w:t>./20</w:t>
      </w:r>
      <w:r>
        <w:rPr>
          <w:sz w:val="24"/>
          <w:szCs w:val="24"/>
          <w:lang w:val="hr-HR"/>
        </w:rPr>
        <w:t>19</w:t>
      </w:r>
      <w:r w:rsidRPr="005310E8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u ukupnom iznosu od  58.829,33.kune. </w:t>
      </w:r>
    </w:p>
    <w:p w:rsidR="00C20FCD" w:rsidRDefault="00C20FCD" w:rsidP="00C20FCD">
      <w:pPr>
        <w:rPr>
          <w:sz w:val="24"/>
          <w:szCs w:val="24"/>
          <w:lang w:val="hr-HR"/>
        </w:rPr>
      </w:pPr>
    </w:p>
    <w:p w:rsidR="00DA401B" w:rsidRPr="005310E8" w:rsidRDefault="00DA401B" w:rsidP="00DA401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Ad. 4. </w:t>
      </w:r>
    </w:p>
    <w:p w:rsidR="00DA401B" w:rsidRPr="005310E8" w:rsidRDefault="00DA401B" w:rsidP="00DA401B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Financijski plan škole za 2020</w:t>
      </w:r>
      <w:r w:rsidRPr="005310E8">
        <w:rPr>
          <w:sz w:val="24"/>
          <w:szCs w:val="24"/>
          <w:lang w:val="hr-HR"/>
        </w:rPr>
        <w:t>. godinu s projekcijom za 202</w:t>
      </w:r>
      <w:r>
        <w:rPr>
          <w:sz w:val="24"/>
          <w:szCs w:val="24"/>
          <w:lang w:val="hr-HR"/>
        </w:rPr>
        <w:t>1</w:t>
      </w:r>
      <w:r w:rsidRPr="005310E8">
        <w:rPr>
          <w:sz w:val="24"/>
          <w:szCs w:val="24"/>
          <w:lang w:val="hr-HR"/>
        </w:rPr>
        <w:t>. i  202</w:t>
      </w:r>
      <w:r>
        <w:rPr>
          <w:sz w:val="24"/>
          <w:szCs w:val="24"/>
          <w:lang w:val="hr-HR"/>
        </w:rPr>
        <w:t>2</w:t>
      </w:r>
      <w:r w:rsidRPr="005310E8">
        <w:rPr>
          <w:sz w:val="24"/>
          <w:szCs w:val="24"/>
          <w:lang w:val="hr-HR"/>
        </w:rPr>
        <w:t>. godinu</w:t>
      </w:r>
    </w:p>
    <w:p w:rsidR="00DA401B" w:rsidRDefault="00DA401B" w:rsidP="00DA401B">
      <w:pPr>
        <w:rPr>
          <w:sz w:val="24"/>
          <w:szCs w:val="24"/>
          <w:lang w:val="hr-HR"/>
        </w:rPr>
      </w:pPr>
    </w:p>
    <w:p w:rsidR="00DA401B" w:rsidRPr="008F335A" w:rsidRDefault="00DA401B" w:rsidP="00DA401B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1</w:t>
      </w:r>
      <w:r w:rsidR="008E2E95">
        <w:rPr>
          <w:sz w:val="24"/>
          <w:szCs w:val="24"/>
          <w:lang w:val="hr-HR"/>
        </w:rPr>
        <w:t xml:space="preserve">25. </w:t>
      </w:r>
      <w:r>
        <w:rPr>
          <w:sz w:val="24"/>
          <w:szCs w:val="24"/>
          <w:lang w:val="hr-HR"/>
        </w:rPr>
        <w:t xml:space="preserve"> Zakona o odgoju i obrazovanju u osnovnoj i srednjoj školi (N.N. 87/2008; 86/2009: 92/2010; 105/2010;</w:t>
      </w:r>
      <w:r w:rsidRPr="008C0972">
        <w:rPr>
          <w:sz w:val="24"/>
          <w:szCs w:val="24"/>
          <w:lang w:val="hr-HR"/>
        </w:rPr>
        <w:t>90/2011, 16/2012</w:t>
      </w:r>
      <w:r>
        <w:rPr>
          <w:sz w:val="24"/>
          <w:szCs w:val="24"/>
          <w:lang w:val="hr-HR"/>
        </w:rPr>
        <w:t xml:space="preserve">; 86/2012; 94/2013; 152/14; 7/17; 68/18; 98/19) i članka 100. Statuta, dana 15. studenoga 2019. godine ravnateljica Medicinske  škole iz Šibenika, Aleksandra Acalin, dipl. inž. </w:t>
      </w:r>
      <w:r w:rsidRPr="008F335A">
        <w:rPr>
          <w:b/>
          <w:sz w:val="24"/>
          <w:szCs w:val="24"/>
          <w:lang w:val="hr-HR"/>
        </w:rPr>
        <w:t>predložila je</w:t>
      </w:r>
      <w:r>
        <w:rPr>
          <w:sz w:val="24"/>
          <w:szCs w:val="24"/>
          <w:lang w:val="hr-HR"/>
        </w:rPr>
        <w:t xml:space="preserve"> Školskom odboru</w:t>
      </w:r>
    </w:p>
    <w:p w:rsidR="00DA401B" w:rsidRPr="008F335A" w:rsidRDefault="00DA401B" w:rsidP="00DA401B">
      <w:pPr>
        <w:spacing w:before="100" w:beforeAutospacing="1" w:after="100" w:afterAutospacing="1" w:line="360" w:lineRule="auto"/>
        <w:jc w:val="both"/>
        <w:rPr>
          <w:b/>
          <w:sz w:val="24"/>
          <w:szCs w:val="24"/>
          <w:lang w:val="hr-HR"/>
        </w:rPr>
      </w:pPr>
      <w:r w:rsidRPr="008F335A">
        <w:rPr>
          <w:b/>
          <w:sz w:val="24"/>
          <w:szCs w:val="24"/>
          <w:lang w:val="hr-HR"/>
        </w:rPr>
        <w:t xml:space="preserve">                 Financijski plan škole </w:t>
      </w:r>
      <w:r>
        <w:rPr>
          <w:b/>
          <w:sz w:val="24"/>
          <w:szCs w:val="24"/>
          <w:lang w:val="hr-HR"/>
        </w:rPr>
        <w:t>za  2020</w:t>
      </w:r>
      <w:r w:rsidRPr="008F335A">
        <w:rPr>
          <w:b/>
          <w:sz w:val="24"/>
          <w:szCs w:val="24"/>
          <w:lang w:val="hr-HR"/>
        </w:rPr>
        <w:t>. godinu, s projekcijom za 202</w:t>
      </w:r>
      <w:r>
        <w:rPr>
          <w:b/>
          <w:sz w:val="24"/>
          <w:szCs w:val="24"/>
          <w:lang w:val="hr-HR"/>
        </w:rPr>
        <w:t>1</w:t>
      </w:r>
      <w:r w:rsidRPr="008F335A">
        <w:rPr>
          <w:b/>
          <w:sz w:val="24"/>
          <w:szCs w:val="24"/>
          <w:lang w:val="hr-HR"/>
        </w:rPr>
        <w:t>. i 202</w:t>
      </w:r>
      <w:r w:rsidR="0092643E">
        <w:rPr>
          <w:b/>
          <w:sz w:val="24"/>
          <w:szCs w:val="24"/>
          <w:lang w:val="hr-HR"/>
        </w:rPr>
        <w:t>2</w:t>
      </w:r>
      <w:r w:rsidRPr="008F335A">
        <w:rPr>
          <w:b/>
          <w:sz w:val="24"/>
          <w:szCs w:val="24"/>
          <w:lang w:val="hr-HR"/>
        </w:rPr>
        <w:t xml:space="preserve">. godinu. </w:t>
      </w:r>
    </w:p>
    <w:p w:rsidR="00DA401B" w:rsidRDefault="00DA401B" w:rsidP="00DA401B">
      <w:pPr>
        <w:spacing w:before="100" w:beforeAutospacing="1" w:after="100" w:afterAutospacing="1" w:line="360" w:lineRule="auto"/>
        <w:ind w:left="3540"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Ravnateljica: A. Acalin, dipl. inž. </w:t>
      </w:r>
    </w:p>
    <w:p w:rsidR="00DA401B" w:rsidRDefault="00DA401B" w:rsidP="00DA401B">
      <w:pPr>
        <w:spacing w:before="100" w:beforeAutospacing="1" w:after="100" w:afterAutospacing="1"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Predsjednica Školskog odbora dala je Financijski plan za  2020. godine s projekcijom za 2021. i 2022. godinu. na usvajanje.  </w:t>
      </w:r>
    </w:p>
    <w:p w:rsidR="00DA401B" w:rsidRDefault="00DA401B" w:rsidP="00DA401B">
      <w:pPr>
        <w:spacing w:before="100" w:beforeAutospacing="1" w:after="100" w:afterAutospacing="1"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Financijski plan je jednoglasno usvojen. </w:t>
      </w:r>
    </w:p>
    <w:p w:rsidR="00DA401B" w:rsidRPr="008F335A" w:rsidRDefault="00DA401B" w:rsidP="00DA401B">
      <w:pPr>
        <w:spacing w:before="100" w:beforeAutospacing="1" w:after="100" w:afterAutospacing="1" w:line="360" w:lineRule="auto"/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temelju članka 118. Zakona o odgoju i obrazovanju u osnovnoj i srednjoj školi (N.N. 87/2008; 86/2009: 92/2010; </w:t>
      </w:r>
      <w:r w:rsidRPr="008C0972">
        <w:rPr>
          <w:sz w:val="24"/>
          <w:szCs w:val="24"/>
          <w:lang w:val="hr-HR"/>
        </w:rPr>
        <w:t>105/2010:90/2011, 16/2012</w:t>
      </w:r>
      <w:r>
        <w:rPr>
          <w:sz w:val="24"/>
          <w:szCs w:val="24"/>
          <w:lang w:val="hr-HR"/>
        </w:rPr>
        <w:t xml:space="preserve">, 86/2012; 94/2013; 152/2014; 152/14; 7/17; 68/18; 98/19) i članka 69. Statuta, na prijedlog ravnateljice Aleksandre Acalin, dipl. inž. , dana 15. studenoga 2019. godine Školski odbor Medicinske  škole iz Šibenika </w:t>
      </w:r>
      <w:r w:rsidRPr="008F335A">
        <w:rPr>
          <w:b/>
          <w:sz w:val="24"/>
          <w:szCs w:val="24"/>
          <w:lang w:val="hr-HR"/>
        </w:rPr>
        <w:t>donio je</w:t>
      </w:r>
    </w:p>
    <w:p w:rsidR="0024414A" w:rsidRDefault="0024414A" w:rsidP="0024414A">
      <w:pPr>
        <w:spacing w:before="100" w:beforeAutospacing="1" w:after="100" w:afterAutospacing="1" w:line="360" w:lineRule="auto"/>
        <w:jc w:val="center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>ODLUKU O</w:t>
      </w:r>
      <w:r>
        <w:rPr>
          <w:sz w:val="24"/>
          <w:szCs w:val="24"/>
          <w:lang w:val="hr-HR"/>
        </w:rPr>
        <w:t xml:space="preserve"> donošenju </w:t>
      </w:r>
    </w:p>
    <w:p w:rsidR="0024414A" w:rsidRPr="008F335A" w:rsidRDefault="0024414A" w:rsidP="0024414A">
      <w:pPr>
        <w:spacing w:before="100" w:beforeAutospacing="1" w:after="100" w:afterAutospacing="1" w:line="360" w:lineRule="auto"/>
        <w:jc w:val="both"/>
        <w:rPr>
          <w:b/>
          <w:sz w:val="24"/>
          <w:szCs w:val="24"/>
          <w:lang w:val="hr-HR"/>
        </w:rPr>
      </w:pPr>
      <w:r w:rsidRPr="008F335A">
        <w:rPr>
          <w:b/>
          <w:sz w:val="24"/>
          <w:szCs w:val="24"/>
          <w:lang w:val="hr-HR"/>
        </w:rPr>
        <w:t xml:space="preserve">  </w:t>
      </w:r>
      <w:r>
        <w:rPr>
          <w:b/>
          <w:sz w:val="24"/>
          <w:szCs w:val="24"/>
          <w:lang w:val="hr-HR"/>
        </w:rPr>
        <w:t>Financijskog plana Škole za  2020</w:t>
      </w:r>
      <w:r w:rsidRPr="008F335A">
        <w:rPr>
          <w:b/>
          <w:sz w:val="24"/>
          <w:szCs w:val="24"/>
          <w:lang w:val="hr-HR"/>
        </w:rPr>
        <w:t>. godinu, s projekcijom za 202</w:t>
      </w:r>
      <w:r>
        <w:rPr>
          <w:b/>
          <w:sz w:val="24"/>
          <w:szCs w:val="24"/>
          <w:lang w:val="hr-HR"/>
        </w:rPr>
        <w:t>1</w:t>
      </w:r>
      <w:r w:rsidRPr="008F335A">
        <w:rPr>
          <w:b/>
          <w:sz w:val="24"/>
          <w:szCs w:val="24"/>
          <w:lang w:val="hr-HR"/>
        </w:rPr>
        <w:t>. i 202</w:t>
      </w:r>
      <w:r>
        <w:rPr>
          <w:b/>
          <w:sz w:val="24"/>
          <w:szCs w:val="24"/>
          <w:lang w:val="hr-HR"/>
        </w:rPr>
        <w:t>2</w:t>
      </w:r>
      <w:r w:rsidRPr="008F335A">
        <w:rPr>
          <w:b/>
          <w:sz w:val="24"/>
          <w:szCs w:val="24"/>
          <w:lang w:val="hr-HR"/>
        </w:rPr>
        <w:t>. godinu.</w:t>
      </w:r>
    </w:p>
    <w:p w:rsidR="0024414A" w:rsidRPr="000E30E9" w:rsidRDefault="0024414A" w:rsidP="0024414A">
      <w:pPr>
        <w:spacing w:line="276" w:lineRule="auto"/>
        <w:jc w:val="center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lastRenderedPageBreak/>
        <w:t>I .</w:t>
      </w:r>
    </w:p>
    <w:p w:rsidR="0024414A" w:rsidRPr="000E30E9" w:rsidRDefault="0024414A" w:rsidP="0024414A">
      <w:pPr>
        <w:spacing w:line="276" w:lineRule="auto"/>
        <w:jc w:val="both"/>
        <w:rPr>
          <w:sz w:val="24"/>
          <w:szCs w:val="24"/>
          <w:lang w:val="hr-HR"/>
        </w:rPr>
      </w:pPr>
    </w:p>
    <w:p w:rsidR="0024414A" w:rsidRDefault="0024414A" w:rsidP="0024414A">
      <w:pPr>
        <w:spacing w:line="276" w:lineRule="auto"/>
        <w:jc w:val="both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 xml:space="preserve">Donosi se </w:t>
      </w:r>
      <w:r>
        <w:rPr>
          <w:sz w:val="24"/>
          <w:szCs w:val="24"/>
          <w:lang w:val="hr-HR"/>
        </w:rPr>
        <w:t>Financijski plan Š</w:t>
      </w:r>
      <w:r w:rsidR="00D16149">
        <w:rPr>
          <w:sz w:val="24"/>
          <w:szCs w:val="24"/>
          <w:lang w:val="hr-HR"/>
        </w:rPr>
        <w:t>kole za  2020. godinu, s projek</w:t>
      </w:r>
      <w:r>
        <w:rPr>
          <w:sz w:val="24"/>
          <w:szCs w:val="24"/>
          <w:lang w:val="hr-HR"/>
        </w:rPr>
        <w:t xml:space="preserve">cijom za 2021. I 2022. </w:t>
      </w:r>
      <w:r w:rsidR="00D16149">
        <w:rPr>
          <w:sz w:val="24"/>
          <w:szCs w:val="24"/>
          <w:lang w:val="hr-HR"/>
        </w:rPr>
        <w:t>g</w:t>
      </w:r>
      <w:r>
        <w:rPr>
          <w:sz w:val="24"/>
          <w:szCs w:val="24"/>
          <w:lang w:val="hr-HR"/>
        </w:rPr>
        <w:t>odinu</w:t>
      </w:r>
      <w:r w:rsidR="00D16149">
        <w:rPr>
          <w:sz w:val="24"/>
          <w:szCs w:val="24"/>
          <w:lang w:val="hr-HR"/>
        </w:rPr>
        <w:t>:</w:t>
      </w:r>
      <w:r>
        <w:rPr>
          <w:sz w:val="24"/>
          <w:szCs w:val="24"/>
          <w:lang w:val="hr-HR"/>
        </w:rPr>
        <w:t xml:space="preserve">  </w:t>
      </w:r>
    </w:p>
    <w:p w:rsidR="0024414A" w:rsidRDefault="0024414A" w:rsidP="0024414A">
      <w:pPr>
        <w:spacing w:line="276" w:lineRule="auto"/>
        <w:jc w:val="both"/>
        <w:rPr>
          <w:sz w:val="24"/>
          <w:szCs w:val="24"/>
          <w:lang w:val="hr-HR"/>
        </w:rPr>
      </w:pPr>
    </w:p>
    <w:p w:rsidR="0024414A" w:rsidRDefault="0024414A" w:rsidP="0024414A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Financijski plan Škole za 2020. godinu u ukupnom iznosu:  </w:t>
      </w:r>
    </w:p>
    <w:p w:rsidR="0024414A" w:rsidRDefault="0024414A" w:rsidP="0024414A">
      <w:pPr>
        <w:pStyle w:val="t-98-2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-NewRoman" w:hAnsi="Times-NewRoman"/>
          <w:color w:val="000000"/>
          <w:sz w:val="19"/>
          <w:szCs w:val="19"/>
        </w:rPr>
      </w:pPr>
      <w:proofErr w:type="spellStart"/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ukupni</w:t>
      </w:r>
      <w:proofErr w:type="spellEnd"/>
      <w:proofErr w:type="gram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prihodi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u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iznosu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  7. 210. 850,57     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kuna</w:t>
      </w:r>
      <w:proofErr w:type="spellEnd"/>
    </w:p>
    <w:p w:rsidR="0024414A" w:rsidRDefault="0024414A" w:rsidP="0024414A">
      <w:pPr>
        <w:pStyle w:val="t-98-2"/>
        <w:shd w:val="clear" w:color="auto" w:fill="FFFFFF"/>
        <w:spacing w:before="0" w:beforeAutospacing="0" w:after="0" w:afterAutospacing="0"/>
        <w:ind w:firstLine="341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–     </w:t>
      </w:r>
      <w:proofErr w:type="spellStart"/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ukupni</w:t>
      </w:r>
      <w:proofErr w:type="spellEnd"/>
      <w:proofErr w:type="gram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rashodi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u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iznosu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>  7. 210. 850</w:t>
      </w:r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,57</w:t>
      </w:r>
      <w:proofErr w:type="gram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    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kuna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>.</w:t>
      </w:r>
    </w:p>
    <w:p w:rsidR="0024414A" w:rsidRDefault="0024414A" w:rsidP="0024414A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24414A" w:rsidRDefault="0024414A" w:rsidP="0024414A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Projekcija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za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2021</w:t>
      </w:r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..</w:t>
      </w:r>
      <w:proofErr w:type="gram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godinu</w:t>
      </w:r>
      <w:proofErr w:type="spellEnd"/>
      <w:proofErr w:type="gram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u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ukupnom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iznosu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</w:p>
    <w:p w:rsidR="0024414A" w:rsidRDefault="0024414A" w:rsidP="0024414A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24414A" w:rsidRDefault="0024414A" w:rsidP="0024414A">
      <w:pPr>
        <w:pStyle w:val="t-98-2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-NewRoman" w:hAnsi="Times-NewRoman"/>
          <w:color w:val="000000"/>
          <w:sz w:val="19"/>
          <w:szCs w:val="19"/>
        </w:rPr>
      </w:pPr>
      <w:proofErr w:type="spellStart"/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ukupni</w:t>
      </w:r>
      <w:proofErr w:type="spellEnd"/>
      <w:proofErr w:type="gram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prihodi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u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iznosu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  7. 190.400,57      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kuna</w:t>
      </w:r>
      <w:proofErr w:type="spellEnd"/>
    </w:p>
    <w:p w:rsidR="0024414A" w:rsidRDefault="0024414A" w:rsidP="0024414A">
      <w:pPr>
        <w:pStyle w:val="t-98-2"/>
        <w:shd w:val="clear" w:color="auto" w:fill="FFFFFF"/>
        <w:spacing w:before="0" w:beforeAutospacing="0" w:after="0" w:afterAutospacing="0"/>
        <w:ind w:firstLine="341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–     </w:t>
      </w:r>
      <w:proofErr w:type="spellStart"/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ukupni</w:t>
      </w:r>
      <w:proofErr w:type="spellEnd"/>
      <w:proofErr w:type="gram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rashodi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u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iznosu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  7. </w:t>
      </w:r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190.400,57</w:t>
      </w:r>
      <w:proofErr w:type="gram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    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kuna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>.</w:t>
      </w:r>
    </w:p>
    <w:p w:rsidR="0024414A" w:rsidRDefault="0024414A" w:rsidP="0024414A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24414A" w:rsidRDefault="0024414A" w:rsidP="0024414A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Projekcija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za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 2022</w:t>
      </w:r>
      <w:proofErr w:type="gram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. </w:t>
      </w:r>
      <w:proofErr w:type="spellStart"/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godinu</w:t>
      </w:r>
      <w:proofErr w:type="spellEnd"/>
      <w:proofErr w:type="gram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u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ukupnom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iznosu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</w:p>
    <w:p w:rsidR="0024414A" w:rsidRDefault="0024414A" w:rsidP="0024414A">
      <w:pPr>
        <w:pStyle w:val="clanak"/>
        <w:shd w:val="clear" w:color="auto" w:fill="FFFFFF"/>
        <w:spacing w:before="0" w:beforeAutospacing="0" w:after="0" w:afterAutospacing="0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24414A" w:rsidRDefault="0024414A" w:rsidP="0024414A">
      <w:pPr>
        <w:pStyle w:val="t-98-2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-NewRoman" w:hAnsi="Times-NewRoman"/>
          <w:color w:val="000000"/>
          <w:sz w:val="19"/>
          <w:szCs w:val="19"/>
        </w:rPr>
      </w:pPr>
      <w:proofErr w:type="spellStart"/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ukupni</w:t>
      </w:r>
      <w:proofErr w:type="spellEnd"/>
      <w:proofErr w:type="gram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prihodi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u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iznosu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  7. 190.400,57      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kuna</w:t>
      </w:r>
      <w:proofErr w:type="spellEnd"/>
    </w:p>
    <w:p w:rsidR="0024414A" w:rsidRDefault="0024414A" w:rsidP="0024414A">
      <w:pPr>
        <w:pStyle w:val="t-98-2"/>
        <w:shd w:val="clear" w:color="auto" w:fill="FFFFFF"/>
        <w:spacing w:before="0" w:beforeAutospacing="0" w:after="0" w:afterAutospacing="0"/>
        <w:ind w:firstLine="341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–     </w:t>
      </w:r>
      <w:proofErr w:type="spellStart"/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ukupni</w:t>
      </w:r>
      <w:proofErr w:type="spellEnd"/>
      <w:proofErr w:type="gram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rashodi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u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iznosu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  7. </w:t>
      </w:r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190.400,57</w:t>
      </w:r>
      <w:proofErr w:type="gram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    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kuna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>.</w:t>
      </w:r>
    </w:p>
    <w:p w:rsidR="0024414A" w:rsidRDefault="0024414A" w:rsidP="0024414A">
      <w:pPr>
        <w:pStyle w:val="clanak"/>
        <w:shd w:val="clear" w:color="auto" w:fill="FFFFFF"/>
        <w:spacing w:before="0" w:beforeAutospacing="0" w:after="0" w:afterAutospacing="0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24414A" w:rsidRDefault="0024414A" w:rsidP="0024414A">
      <w:pPr>
        <w:pStyle w:val="clanak"/>
        <w:shd w:val="clear" w:color="auto" w:fill="FFFFFF"/>
        <w:spacing w:before="0" w:beforeAutospacing="0" w:after="0" w:afterAutospacing="0"/>
        <w:textAlignment w:val="baseline"/>
        <w:rPr>
          <w:rFonts w:ascii="Times-NewRoman" w:hAnsi="Times-NewRoman"/>
          <w:color w:val="000000"/>
          <w:sz w:val="19"/>
          <w:szCs w:val="19"/>
        </w:rPr>
      </w:pPr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II.</w:t>
      </w:r>
      <w:proofErr w:type="gramEnd"/>
    </w:p>
    <w:p w:rsidR="0024414A" w:rsidRDefault="0024414A" w:rsidP="0024414A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24414A" w:rsidRDefault="0024414A" w:rsidP="0024414A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-NewRoman" w:hAnsi="Times-NewRoman"/>
          <w:color w:val="000000"/>
          <w:sz w:val="19"/>
          <w:szCs w:val="19"/>
        </w:rPr>
      </w:pP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Financijski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plan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Škole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za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20</w:t>
      </w:r>
      <w:r w:rsidR="00D16149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20 </w:t>
      </w:r>
      <w:proofErr w:type="spellStart"/>
      <w:r w:rsidR="00D16149">
        <w:rPr>
          <w:rFonts w:ascii="Minion Pro" w:hAnsi="Minion Pro"/>
          <w:color w:val="000000"/>
          <w:bdr w:val="none" w:sz="0" w:space="0" w:color="auto" w:frame="1"/>
          <w:lang w:val="en-US"/>
        </w:rPr>
        <w:t>godinu</w:t>
      </w:r>
      <w:proofErr w:type="spellEnd"/>
      <w:r w:rsidR="00D16149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s </w:t>
      </w:r>
      <w:proofErr w:type="spellStart"/>
      <w:r w:rsidR="00D16149">
        <w:rPr>
          <w:rFonts w:ascii="Minion Pro" w:hAnsi="Minion Pro"/>
          <w:color w:val="000000"/>
          <w:bdr w:val="none" w:sz="0" w:space="0" w:color="auto" w:frame="1"/>
          <w:lang w:val="en-US"/>
        </w:rPr>
        <w:t>projekcijama</w:t>
      </w:r>
      <w:proofErr w:type="spellEnd"/>
      <w:r w:rsidR="00D16149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 w:rsidR="00D16149">
        <w:rPr>
          <w:rFonts w:ascii="Minion Pro" w:hAnsi="Minion Pro"/>
          <w:color w:val="000000"/>
          <w:bdr w:val="none" w:sz="0" w:space="0" w:color="auto" w:frame="1"/>
          <w:lang w:val="en-US"/>
        </w:rPr>
        <w:t>za</w:t>
      </w:r>
      <w:proofErr w:type="spellEnd"/>
      <w:r w:rsidR="00D16149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2021. </w:t>
      </w:r>
      <w:proofErr w:type="gramStart"/>
      <w:r w:rsidR="00D16149">
        <w:rPr>
          <w:rFonts w:ascii="Minion Pro" w:hAnsi="Minion Pro"/>
          <w:color w:val="000000"/>
          <w:bdr w:val="none" w:sz="0" w:space="0" w:color="auto" w:frame="1"/>
          <w:lang w:val="en-US"/>
        </w:rPr>
        <w:t>I 2022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>.</w:t>
      </w:r>
      <w:proofErr w:type="gram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godinu</w:t>
      </w:r>
      <w:proofErr w:type="spellEnd"/>
      <w:proofErr w:type="gram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sastavni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je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dio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ove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Odluke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objavit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će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se u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na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web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stranici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Škole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. </w:t>
      </w:r>
    </w:p>
    <w:p w:rsidR="0024414A" w:rsidRDefault="0024414A" w:rsidP="0024414A">
      <w:pPr>
        <w:pStyle w:val="clanak"/>
        <w:shd w:val="clear" w:color="auto" w:fill="FFFFFF"/>
        <w:spacing w:before="0" w:beforeAutospacing="0" w:after="0" w:afterAutospacing="0"/>
        <w:textAlignment w:val="baseline"/>
        <w:rPr>
          <w:rFonts w:ascii="Times-NewRoman" w:hAnsi="Times-NewRoman"/>
          <w:color w:val="000000"/>
          <w:sz w:val="19"/>
          <w:szCs w:val="19"/>
        </w:rPr>
      </w:pPr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III.</w:t>
      </w:r>
      <w:proofErr w:type="gramEnd"/>
    </w:p>
    <w:p w:rsidR="0024414A" w:rsidRDefault="0024414A" w:rsidP="0024414A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24414A" w:rsidRDefault="0024414A" w:rsidP="0024414A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proofErr w:type="gram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Ova 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Odluka</w:t>
      </w:r>
      <w:proofErr w:type="spellEnd"/>
      <w:proofErr w:type="gram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stupa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na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snagu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danom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  <w:proofErr w:type="spellStart"/>
      <w:r>
        <w:rPr>
          <w:rFonts w:ascii="Minion Pro" w:hAnsi="Minion Pro"/>
          <w:color w:val="000000"/>
          <w:bdr w:val="none" w:sz="0" w:space="0" w:color="auto" w:frame="1"/>
          <w:lang w:val="en-US"/>
        </w:rPr>
        <w:t>donošenja</w:t>
      </w:r>
      <w:proofErr w:type="spellEnd"/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. </w:t>
      </w:r>
    </w:p>
    <w:p w:rsidR="0024414A" w:rsidRDefault="0024414A" w:rsidP="0024414A">
      <w:pPr>
        <w:pStyle w:val="t-98-2"/>
        <w:shd w:val="clear" w:color="auto" w:fill="FFFFFF"/>
        <w:spacing w:before="0" w:beforeAutospacing="0" w:after="0" w:afterAutospacing="0"/>
        <w:ind w:firstLine="341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24414A" w:rsidRDefault="0024414A" w:rsidP="0024414A">
      <w:pPr>
        <w:pStyle w:val="t-98-2"/>
        <w:shd w:val="clear" w:color="auto" w:fill="FFFFFF"/>
        <w:spacing w:before="0" w:beforeAutospacing="0" w:after="0" w:afterAutospacing="0"/>
        <w:ind w:firstLine="341"/>
        <w:jc w:val="both"/>
        <w:textAlignment w:val="baseline"/>
        <w:rPr>
          <w:rFonts w:ascii="Times-NewRoman" w:hAnsi="Times-NewRoman"/>
          <w:color w:val="000000"/>
          <w:sz w:val="19"/>
          <w:szCs w:val="19"/>
        </w:rPr>
      </w:pPr>
    </w:p>
    <w:p w:rsidR="0024414A" w:rsidRPr="000E30E9" w:rsidRDefault="0024414A" w:rsidP="0024414A">
      <w:pPr>
        <w:spacing w:line="276" w:lineRule="auto"/>
        <w:rPr>
          <w:sz w:val="24"/>
          <w:szCs w:val="24"/>
          <w:lang w:val="hr-HR"/>
        </w:rPr>
      </w:pPr>
    </w:p>
    <w:p w:rsidR="0024414A" w:rsidRDefault="0024414A" w:rsidP="0024414A">
      <w:pPr>
        <w:pStyle w:val="BodyText"/>
        <w:spacing w:line="360" w:lineRule="auto"/>
        <w:ind w:left="5664"/>
      </w:pPr>
      <w:r>
        <w:t xml:space="preserve">Predsjednca Školskog odbora: </w:t>
      </w:r>
    </w:p>
    <w:p w:rsidR="0024414A" w:rsidRDefault="0024414A" w:rsidP="0024414A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Gorana Radić Jelovčić, prof.</w:t>
      </w:r>
    </w:p>
    <w:p w:rsidR="0024414A" w:rsidRPr="000E30E9" w:rsidRDefault="0024414A" w:rsidP="0024414A">
      <w:pPr>
        <w:spacing w:line="276" w:lineRule="auto"/>
        <w:rPr>
          <w:sz w:val="24"/>
          <w:szCs w:val="24"/>
          <w:lang w:val="hr-HR"/>
        </w:rPr>
      </w:pPr>
    </w:p>
    <w:p w:rsidR="005E7AB5" w:rsidRDefault="005E7AB5" w:rsidP="000900D3">
      <w:pPr>
        <w:pStyle w:val="BodyText"/>
        <w:spacing w:line="276" w:lineRule="auto"/>
      </w:pPr>
    </w:p>
    <w:p w:rsidR="003E460D" w:rsidRDefault="004D71F3" w:rsidP="000900D3">
      <w:pPr>
        <w:pStyle w:val="BodyText"/>
        <w:spacing w:line="276" w:lineRule="auto"/>
      </w:pPr>
      <w:r>
        <w:t>Ad.7. Suglasnost Š</w:t>
      </w:r>
      <w:r w:rsidR="003E460D">
        <w:t xml:space="preserve">kolskog odbora za zasnivanje radnog odnosa </w:t>
      </w:r>
    </w:p>
    <w:p w:rsidR="0024414A" w:rsidRDefault="0024414A" w:rsidP="000900D3">
      <w:pPr>
        <w:pStyle w:val="BodyText"/>
        <w:spacing w:line="276" w:lineRule="auto"/>
      </w:pPr>
      <w:r>
        <w:t xml:space="preserve">Pisane suglasnosti zajedno sa popratnom dokumentacijom, Odlukom i kanonskim mandatom članovi Školskog odbora dobili su zajedno sa pozivom. </w:t>
      </w:r>
    </w:p>
    <w:p w:rsidR="00EB2187" w:rsidRDefault="00EB2187" w:rsidP="000900D3">
      <w:pPr>
        <w:pStyle w:val="BodyText"/>
        <w:spacing w:line="276" w:lineRule="auto"/>
      </w:pPr>
    </w:p>
    <w:p w:rsidR="00F60523" w:rsidRDefault="00C51A0A" w:rsidP="00FD2652">
      <w:pPr>
        <w:pStyle w:val="BodyText"/>
        <w:spacing w:line="276" w:lineRule="auto"/>
        <w:rPr>
          <w:color w:val="000000"/>
        </w:rPr>
      </w:pPr>
      <w:r>
        <w:t>Ravnateljica je zatražila suglasnost Školskog odbora za zasnivanje radn</w:t>
      </w:r>
      <w:r w:rsidR="004D71F3">
        <w:t>og odnosa za radnike koji se pri</w:t>
      </w:r>
      <w:r>
        <w:t>maju na rad bez natječaja sukladno zakonskim odredb</w:t>
      </w:r>
      <w:r w:rsidR="004D71F3">
        <w:t xml:space="preserve">ama. </w:t>
      </w:r>
    </w:p>
    <w:p w:rsidR="00F60523" w:rsidRDefault="00F60523" w:rsidP="00F60523">
      <w:pPr>
        <w:spacing w:before="100" w:beforeAutospacing="1" w:after="100" w:afterAutospacing="1"/>
        <w:rPr>
          <w:color w:val="000000"/>
          <w:sz w:val="24"/>
          <w:szCs w:val="24"/>
        </w:rPr>
      </w:pPr>
      <w:proofErr w:type="gramStart"/>
      <w:r w:rsidRPr="00A6121B">
        <w:rPr>
          <w:color w:val="000000"/>
          <w:sz w:val="24"/>
          <w:szCs w:val="24"/>
        </w:rPr>
        <w:t xml:space="preserve">Na </w:t>
      </w:r>
      <w:proofErr w:type="spellStart"/>
      <w:r w:rsidRPr="00A6121B">
        <w:rPr>
          <w:color w:val="000000"/>
          <w:sz w:val="24"/>
          <w:szCs w:val="24"/>
        </w:rPr>
        <w:t>temelju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članka</w:t>
      </w:r>
      <w:proofErr w:type="spellEnd"/>
      <w:r w:rsidRPr="00A6121B">
        <w:rPr>
          <w:color w:val="000000"/>
          <w:sz w:val="24"/>
          <w:szCs w:val="24"/>
        </w:rPr>
        <w:t xml:space="preserve"> 114.</w:t>
      </w:r>
      <w:proofErr w:type="gram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st</w:t>
      </w:r>
      <w:proofErr w:type="spellEnd"/>
      <w:r w:rsidRPr="00A6121B">
        <w:rPr>
          <w:color w:val="000000"/>
          <w:sz w:val="24"/>
          <w:szCs w:val="24"/>
        </w:rPr>
        <w:t>. 1.</w:t>
      </w:r>
      <w:r>
        <w:rPr>
          <w:color w:val="000000"/>
          <w:sz w:val="24"/>
          <w:szCs w:val="24"/>
        </w:rPr>
        <w:t>.</w:t>
      </w:r>
      <w:proofErr w:type="gramStart"/>
      <w:r>
        <w:rPr>
          <w:color w:val="000000"/>
          <w:sz w:val="24"/>
          <w:szCs w:val="24"/>
        </w:rPr>
        <w:t xml:space="preserve">;  </w:t>
      </w:r>
      <w:proofErr w:type="spellStart"/>
      <w:r>
        <w:rPr>
          <w:color w:val="000000"/>
          <w:sz w:val="24"/>
          <w:szCs w:val="24"/>
        </w:rPr>
        <w:t>čl</w:t>
      </w:r>
      <w:proofErr w:type="spellEnd"/>
      <w:proofErr w:type="gramEnd"/>
      <w:r>
        <w:rPr>
          <w:color w:val="000000"/>
          <w:sz w:val="24"/>
          <w:szCs w:val="24"/>
        </w:rPr>
        <w:t xml:space="preserve">. 107. </w:t>
      </w:r>
      <w:proofErr w:type="spellStart"/>
      <w:r>
        <w:rPr>
          <w:color w:val="000000"/>
          <w:sz w:val="24"/>
          <w:szCs w:val="24"/>
        </w:rPr>
        <w:t>st</w:t>
      </w:r>
      <w:proofErr w:type="spellEnd"/>
      <w:r>
        <w:rPr>
          <w:color w:val="000000"/>
          <w:sz w:val="24"/>
          <w:szCs w:val="24"/>
        </w:rPr>
        <w:t xml:space="preserve">. 3. </w:t>
      </w:r>
      <w:proofErr w:type="spellStart"/>
      <w:proofErr w:type="gramStart"/>
      <w:r>
        <w:rPr>
          <w:color w:val="000000"/>
          <w:sz w:val="24"/>
          <w:szCs w:val="24"/>
        </w:rPr>
        <w:t>i</w:t>
      </w:r>
      <w:proofErr w:type="spellEnd"/>
      <w:proofErr w:type="gramEnd"/>
      <w:r>
        <w:rPr>
          <w:color w:val="000000"/>
          <w:sz w:val="24"/>
          <w:szCs w:val="24"/>
        </w:rPr>
        <w:t xml:space="preserve"> st.4. st.11. t. 3.,  </w:t>
      </w:r>
      <w:proofErr w:type="spellStart"/>
      <w:r>
        <w:rPr>
          <w:color w:val="000000"/>
          <w:sz w:val="24"/>
          <w:szCs w:val="24"/>
        </w:rPr>
        <w:t>Z</w:t>
      </w:r>
      <w:r w:rsidRPr="00A6121B">
        <w:rPr>
          <w:color w:val="000000"/>
          <w:sz w:val="24"/>
          <w:szCs w:val="24"/>
        </w:rPr>
        <w:t>akona</w:t>
      </w:r>
      <w:proofErr w:type="spellEnd"/>
      <w:r w:rsidRPr="00A6121B">
        <w:rPr>
          <w:color w:val="000000"/>
          <w:sz w:val="24"/>
          <w:szCs w:val="24"/>
        </w:rPr>
        <w:t xml:space="preserve"> o </w:t>
      </w:r>
      <w:proofErr w:type="spellStart"/>
      <w:r w:rsidRPr="00A6121B">
        <w:rPr>
          <w:color w:val="000000"/>
          <w:sz w:val="24"/>
          <w:szCs w:val="24"/>
        </w:rPr>
        <w:t>odgoju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i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obrazovanju</w:t>
      </w:r>
      <w:proofErr w:type="spellEnd"/>
      <w:r w:rsidRPr="00A6121B">
        <w:rPr>
          <w:color w:val="000000"/>
          <w:sz w:val="24"/>
          <w:szCs w:val="24"/>
        </w:rPr>
        <w:t xml:space="preserve"> u </w:t>
      </w:r>
      <w:proofErr w:type="spellStart"/>
      <w:r w:rsidRPr="00A6121B">
        <w:rPr>
          <w:color w:val="000000"/>
          <w:sz w:val="24"/>
          <w:szCs w:val="24"/>
        </w:rPr>
        <w:t>osnovnoj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i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srednjoj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školi</w:t>
      </w:r>
      <w:proofErr w:type="spellEnd"/>
      <w:r w:rsidRPr="00A6121B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 xml:space="preserve">N.N. </w:t>
      </w:r>
      <w:r w:rsidRPr="00A6121B">
        <w:rPr>
          <w:color w:val="000000"/>
          <w:sz w:val="24"/>
          <w:szCs w:val="24"/>
        </w:rPr>
        <w:t>87/08; 86/2009; 92/2010; 105/2010; 90/20</w:t>
      </w:r>
      <w:r>
        <w:rPr>
          <w:color w:val="000000"/>
          <w:sz w:val="24"/>
          <w:szCs w:val="24"/>
        </w:rPr>
        <w:t>11; 16/12; 86/</w:t>
      </w:r>
      <w:r w:rsidRPr="00A6121B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4; 94/13;</w:t>
      </w:r>
      <w:r w:rsidRPr="003C157A">
        <w:rPr>
          <w:color w:val="000000"/>
          <w:sz w:val="24"/>
          <w:szCs w:val="24"/>
        </w:rPr>
        <w:t xml:space="preserve"> </w:t>
      </w:r>
      <w:r w:rsidRPr="00A6121B">
        <w:rPr>
          <w:color w:val="000000"/>
          <w:sz w:val="24"/>
          <w:szCs w:val="24"/>
        </w:rPr>
        <w:t>94/13</w:t>
      </w:r>
      <w:r>
        <w:rPr>
          <w:color w:val="000000"/>
          <w:sz w:val="24"/>
          <w:szCs w:val="24"/>
        </w:rPr>
        <w:t xml:space="preserve">; 7/2017; 68/18;89/19 )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čl</w:t>
      </w:r>
      <w:proofErr w:type="spellEnd"/>
      <w:r>
        <w:rPr>
          <w:color w:val="000000"/>
          <w:sz w:val="24"/>
          <w:szCs w:val="24"/>
        </w:rPr>
        <w:t xml:space="preserve">. 100, </w:t>
      </w:r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Statuta</w:t>
      </w:r>
      <w:proofErr w:type="spellEnd"/>
      <w:r>
        <w:rPr>
          <w:color w:val="000000"/>
          <w:sz w:val="24"/>
          <w:szCs w:val="24"/>
        </w:rPr>
        <w:t xml:space="preserve">, </w:t>
      </w:r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ravnateljica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Medicinske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škole</w:t>
      </w:r>
      <w:proofErr w:type="spellEnd"/>
      <w:r>
        <w:rPr>
          <w:color w:val="000000"/>
          <w:sz w:val="24"/>
          <w:szCs w:val="24"/>
        </w:rPr>
        <w:t>, Š</w:t>
      </w:r>
      <w:r w:rsidRPr="00A6121B">
        <w:rPr>
          <w:color w:val="000000"/>
          <w:sz w:val="24"/>
          <w:szCs w:val="24"/>
        </w:rPr>
        <w:t>ibenik</w:t>
      </w:r>
      <w:r>
        <w:rPr>
          <w:color w:val="000000"/>
          <w:sz w:val="24"/>
          <w:szCs w:val="24"/>
        </w:rPr>
        <w:t xml:space="preserve">, Ante </w:t>
      </w:r>
      <w:proofErr w:type="spellStart"/>
      <w:r>
        <w:rPr>
          <w:color w:val="000000"/>
          <w:sz w:val="24"/>
          <w:szCs w:val="24"/>
        </w:rPr>
        <w:t>Šupuka</w:t>
      </w:r>
      <w:proofErr w:type="spellEnd"/>
      <w:r>
        <w:rPr>
          <w:color w:val="000000"/>
          <w:sz w:val="24"/>
          <w:szCs w:val="24"/>
        </w:rPr>
        <w:t xml:space="preserve"> 29, </w:t>
      </w:r>
      <w:r w:rsidRPr="00A6121B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leksandra Acalin, </w:t>
      </w:r>
      <w:r w:rsidRPr="00A6121B">
        <w:rPr>
          <w:color w:val="000000"/>
          <w:sz w:val="24"/>
          <w:szCs w:val="24"/>
        </w:rPr>
        <w:t xml:space="preserve">dipl. </w:t>
      </w:r>
      <w:proofErr w:type="spellStart"/>
      <w:r w:rsidRPr="00A6121B">
        <w:rPr>
          <w:color w:val="000000"/>
          <w:sz w:val="24"/>
          <w:szCs w:val="24"/>
        </w:rPr>
        <w:t>inž</w:t>
      </w:r>
      <w:proofErr w:type="spellEnd"/>
      <w:r w:rsidRPr="00A6121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, </w:t>
      </w:r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zatražila</w:t>
      </w:r>
      <w:proofErr w:type="spellEnd"/>
      <w:r w:rsidRPr="00A6121B">
        <w:rPr>
          <w:color w:val="000000"/>
          <w:sz w:val="24"/>
          <w:szCs w:val="24"/>
        </w:rPr>
        <w:t xml:space="preserve"> je </w:t>
      </w:r>
      <w:proofErr w:type="spellStart"/>
      <w:r w:rsidRPr="00A6121B">
        <w:rPr>
          <w:color w:val="000000"/>
          <w:sz w:val="24"/>
          <w:szCs w:val="24"/>
        </w:rPr>
        <w:t>prethodnu</w:t>
      </w:r>
      <w:proofErr w:type="spellEnd"/>
      <w:r w:rsidR="00355141">
        <w:rPr>
          <w:color w:val="000000"/>
          <w:sz w:val="24"/>
          <w:szCs w:val="24"/>
        </w:rPr>
        <w:t xml:space="preserve"> </w:t>
      </w:r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suglasnost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Školskog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odbora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za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zasnivanje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radnog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odnosa</w:t>
      </w:r>
      <w:proofErr w:type="spellEnd"/>
      <w:r w:rsidR="00355141">
        <w:rPr>
          <w:color w:val="000000"/>
          <w:sz w:val="24"/>
          <w:szCs w:val="24"/>
        </w:rPr>
        <w:t>:</w:t>
      </w:r>
    </w:p>
    <w:p w:rsidR="00F60523" w:rsidRDefault="00355141" w:rsidP="00F60523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</w:t>
      </w:r>
      <w:r w:rsidR="00F60523">
        <w:rPr>
          <w:sz w:val="24"/>
          <w:szCs w:val="24"/>
          <w:lang w:val="hr-HR"/>
        </w:rPr>
        <w:t>a D</w:t>
      </w:r>
      <w:r w:rsidR="00FD2652">
        <w:rPr>
          <w:sz w:val="24"/>
          <w:szCs w:val="24"/>
          <w:lang w:val="hr-HR"/>
        </w:rPr>
        <w:t>.</w:t>
      </w:r>
      <w:r w:rsidR="00F60523">
        <w:rPr>
          <w:sz w:val="24"/>
          <w:szCs w:val="24"/>
          <w:lang w:val="hr-HR"/>
        </w:rPr>
        <w:t>R</w:t>
      </w:r>
      <w:r w:rsidR="00FD2652">
        <w:rPr>
          <w:sz w:val="24"/>
          <w:szCs w:val="24"/>
          <w:lang w:val="hr-HR"/>
        </w:rPr>
        <w:t xml:space="preserve">. </w:t>
      </w:r>
      <w:r w:rsidR="00F60523">
        <w:rPr>
          <w:sz w:val="24"/>
          <w:szCs w:val="24"/>
          <w:lang w:val="hr-HR"/>
        </w:rPr>
        <w:t xml:space="preserve"> prof. povijesti iz Šibenika na neodređeno vrijeme od 4 sata tjedno za radno mjesto nastavnika povijesti.  </w:t>
      </w:r>
    </w:p>
    <w:p w:rsidR="00FD2652" w:rsidRDefault="00FD2652" w:rsidP="00FD2652">
      <w:pPr>
        <w:pStyle w:val="BodyText"/>
        <w:spacing w:line="276" w:lineRule="auto"/>
      </w:pPr>
      <w:r>
        <w:t xml:space="preserve">Prijedlog je jednoglasno prihvaćen. </w:t>
      </w:r>
    </w:p>
    <w:p w:rsidR="00F60523" w:rsidRDefault="00F60523" w:rsidP="00F60523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A6121B">
        <w:rPr>
          <w:color w:val="000000"/>
          <w:sz w:val="24"/>
          <w:szCs w:val="24"/>
        </w:rPr>
        <w:lastRenderedPageBreak/>
        <w:t xml:space="preserve">Na </w:t>
      </w:r>
      <w:proofErr w:type="spellStart"/>
      <w:proofErr w:type="gramStart"/>
      <w:r w:rsidRPr="00A6121B">
        <w:rPr>
          <w:color w:val="000000"/>
          <w:sz w:val="24"/>
          <w:szCs w:val="24"/>
        </w:rPr>
        <w:t>temelju</w:t>
      </w:r>
      <w:proofErr w:type="spellEnd"/>
      <w:r w:rsidR="00355141">
        <w:rPr>
          <w:color w:val="000000"/>
          <w:sz w:val="24"/>
          <w:szCs w:val="24"/>
        </w:rPr>
        <w:t xml:space="preserve"> </w:t>
      </w:r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članka</w:t>
      </w:r>
      <w:proofErr w:type="spellEnd"/>
      <w:proofErr w:type="gramEnd"/>
      <w:r w:rsidRPr="00A6121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114. </w:t>
      </w:r>
      <w:proofErr w:type="spellStart"/>
      <w:r>
        <w:rPr>
          <w:color w:val="000000"/>
          <w:sz w:val="24"/>
          <w:szCs w:val="24"/>
        </w:rPr>
        <w:t>st</w:t>
      </w:r>
      <w:proofErr w:type="spellEnd"/>
      <w:r>
        <w:rPr>
          <w:color w:val="000000"/>
          <w:sz w:val="24"/>
          <w:szCs w:val="24"/>
        </w:rPr>
        <w:t>. 1.</w:t>
      </w:r>
      <w:proofErr w:type="gramStart"/>
      <w:r>
        <w:rPr>
          <w:color w:val="000000"/>
          <w:sz w:val="24"/>
          <w:szCs w:val="24"/>
        </w:rPr>
        <w:t xml:space="preserve">;  </w:t>
      </w:r>
      <w:proofErr w:type="spellStart"/>
      <w:r>
        <w:rPr>
          <w:color w:val="000000"/>
          <w:sz w:val="24"/>
          <w:szCs w:val="24"/>
        </w:rPr>
        <w:t>čl</w:t>
      </w:r>
      <w:proofErr w:type="spellEnd"/>
      <w:proofErr w:type="gramEnd"/>
      <w:r>
        <w:rPr>
          <w:color w:val="000000"/>
          <w:sz w:val="24"/>
          <w:szCs w:val="24"/>
        </w:rPr>
        <w:t xml:space="preserve">. 107. </w:t>
      </w:r>
      <w:proofErr w:type="spellStart"/>
      <w:r>
        <w:rPr>
          <w:color w:val="000000"/>
          <w:sz w:val="24"/>
          <w:szCs w:val="24"/>
        </w:rPr>
        <w:t>st</w:t>
      </w:r>
      <w:proofErr w:type="spellEnd"/>
      <w:r>
        <w:rPr>
          <w:color w:val="000000"/>
          <w:sz w:val="24"/>
          <w:szCs w:val="24"/>
        </w:rPr>
        <w:t xml:space="preserve">. 11. </w:t>
      </w:r>
      <w:proofErr w:type="spellStart"/>
      <w:proofErr w:type="gramStart"/>
      <w:r>
        <w:rPr>
          <w:color w:val="000000"/>
          <w:sz w:val="24"/>
          <w:szCs w:val="24"/>
        </w:rPr>
        <w:t>točka</w:t>
      </w:r>
      <w:proofErr w:type="spellEnd"/>
      <w:proofErr w:type="gramEnd"/>
      <w:r>
        <w:rPr>
          <w:color w:val="000000"/>
          <w:sz w:val="24"/>
          <w:szCs w:val="24"/>
        </w:rPr>
        <w:t xml:space="preserve"> 5.  </w:t>
      </w:r>
      <w:proofErr w:type="spellStart"/>
      <w:r>
        <w:rPr>
          <w:color w:val="000000"/>
          <w:sz w:val="24"/>
          <w:szCs w:val="24"/>
        </w:rPr>
        <w:t>Z</w:t>
      </w:r>
      <w:r w:rsidRPr="00A6121B">
        <w:rPr>
          <w:color w:val="000000"/>
          <w:sz w:val="24"/>
          <w:szCs w:val="24"/>
        </w:rPr>
        <w:t>akona</w:t>
      </w:r>
      <w:proofErr w:type="spellEnd"/>
      <w:r w:rsidRPr="00A6121B">
        <w:rPr>
          <w:color w:val="000000"/>
          <w:sz w:val="24"/>
          <w:szCs w:val="24"/>
        </w:rPr>
        <w:t xml:space="preserve"> o </w:t>
      </w:r>
      <w:proofErr w:type="spellStart"/>
      <w:r w:rsidRPr="00A6121B">
        <w:rPr>
          <w:color w:val="000000"/>
          <w:sz w:val="24"/>
          <w:szCs w:val="24"/>
        </w:rPr>
        <w:t>odgoju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i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obrazovanju</w:t>
      </w:r>
      <w:proofErr w:type="spellEnd"/>
      <w:r w:rsidRPr="00A6121B">
        <w:rPr>
          <w:color w:val="000000"/>
          <w:sz w:val="24"/>
          <w:szCs w:val="24"/>
        </w:rPr>
        <w:t xml:space="preserve"> u </w:t>
      </w:r>
      <w:proofErr w:type="spellStart"/>
      <w:r w:rsidRPr="00A6121B">
        <w:rPr>
          <w:color w:val="000000"/>
          <w:sz w:val="24"/>
          <w:szCs w:val="24"/>
        </w:rPr>
        <w:t>osnovnoj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i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srednjoj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školi</w:t>
      </w:r>
      <w:proofErr w:type="spellEnd"/>
      <w:r w:rsidRPr="00A6121B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 xml:space="preserve">N.N. </w:t>
      </w:r>
      <w:r w:rsidRPr="00A6121B">
        <w:rPr>
          <w:color w:val="000000"/>
          <w:sz w:val="24"/>
          <w:szCs w:val="24"/>
        </w:rPr>
        <w:t>87/08; 86/2009; 92/2010; 105/2010; 90/20</w:t>
      </w:r>
      <w:r>
        <w:rPr>
          <w:color w:val="000000"/>
          <w:sz w:val="24"/>
          <w:szCs w:val="24"/>
        </w:rPr>
        <w:t>11; 16/12; 86/</w:t>
      </w:r>
      <w:r w:rsidRPr="00A6121B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4; 94/13;</w:t>
      </w:r>
      <w:r w:rsidRPr="003C157A">
        <w:rPr>
          <w:color w:val="000000"/>
          <w:sz w:val="24"/>
          <w:szCs w:val="24"/>
        </w:rPr>
        <w:t xml:space="preserve"> </w:t>
      </w:r>
      <w:r w:rsidRPr="00A6121B">
        <w:rPr>
          <w:color w:val="000000"/>
          <w:sz w:val="24"/>
          <w:szCs w:val="24"/>
        </w:rPr>
        <w:t>94/13</w:t>
      </w:r>
      <w:r>
        <w:rPr>
          <w:color w:val="000000"/>
          <w:sz w:val="24"/>
          <w:szCs w:val="24"/>
        </w:rPr>
        <w:t xml:space="preserve">; 7/2017; 68/18; 89/19 )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čl</w:t>
      </w:r>
      <w:proofErr w:type="spellEnd"/>
      <w:r>
        <w:rPr>
          <w:color w:val="000000"/>
          <w:sz w:val="24"/>
          <w:szCs w:val="24"/>
        </w:rPr>
        <w:t xml:space="preserve">. 100, </w:t>
      </w:r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Statuta</w:t>
      </w:r>
      <w:proofErr w:type="spellEnd"/>
      <w:r>
        <w:rPr>
          <w:color w:val="000000"/>
          <w:sz w:val="24"/>
          <w:szCs w:val="24"/>
        </w:rPr>
        <w:t xml:space="preserve">, </w:t>
      </w:r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ravnateljica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Medicinske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škole</w:t>
      </w:r>
      <w:proofErr w:type="spellEnd"/>
      <w:r>
        <w:rPr>
          <w:color w:val="000000"/>
          <w:sz w:val="24"/>
          <w:szCs w:val="24"/>
        </w:rPr>
        <w:t>, Š</w:t>
      </w:r>
      <w:r w:rsidRPr="00A6121B">
        <w:rPr>
          <w:color w:val="000000"/>
          <w:sz w:val="24"/>
          <w:szCs w:val="24"/>
        </w:rPr>
        <w:t>ibenik</w:t>
      </w:r>
      <w:r>
        <w:rPr>
          <w:color w:val="000000"/>
          <w:sz w:val="24"/>
          <w:szCs w:val="24"/>
        </w:rPr>
        <w:t xml:space="preserve">, Ante </w:t>
      </w:r>
      <w:proofErr w:type="spellStart"/>
      <w:r>
        <w:rPr>
          <w:color w:val="000000"/>
          <w:sz w:val="24"/>
          <w:szCs w:val="24"/>
        </w:rPr>
        <w:t>Šupuka</w:t>
      </w:r>
      <w:proofErr w:type="spellEnd"/>
      <w:r>
        <w:rPr>
          <w:color w:val="000000"/>
          <w:sz w:val="24"/>
          <w:szCs w:val="24"/>
        </w:rPr>
        <w:t xml:space="preserve"> 29, </w:t>
      </w:r>
      <w:r w:rsidRPr="00A6121B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leksandra Acalin, </w:t>
      </w:r>
      <w:r w:rsidRPr="00A6121B">
        <w:rPr>
          <w:color w:val="000000"/>
          <w:sz w:val="24"/>
          <w:szCs w:val="24"/>
        </w:rPr>
        <w:t xml:space="preserve">dipl. </w:t>
      </w:r>
      <w:proofErr w:type="spellStart"/>
      <w:r w:rsidRPr="00A6121B">
        <w:rPr>
          <w:color w:val="000000"/>
          <w:sz w:val="24"/>
          <w:szCs w:val="24"/>
        </w:rPr>
        <w:t>inž</w:t>
      </w:r>
      <w:proofErr w:type="spellEnd"/>
      <w:r w:rsidRPr="00A6121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, </w:t>
      </w:r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zatražila</w:t>
      </w:r>
      <w:proofErr w:type="spellEnd"/>
      <w:r w:rsidRPr="00A6121B">
        <w:rPr>
          <w:color w:val="000000"/>
          <w:sz w:val="24"/>
          <w:szCs w:val="24"/>
        </w:rPr>
        <w:t xml:space="preserve"> je </w:t>
      </w:r>
      <w:proofErr w:type="spellStart"/>
      <w:r w:rsidRPr="00A6121B">
        <w:rPr>
          <w:color w:val="000000"/>
          <w:sz w:val="24"/>
          <w:szCs w:val="24"/>
        </w:rPr>
        <w:t>prethodnu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suglasnost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Školskog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odbora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za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zasnivanje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radnog</w:t>
      </w:r>
      <w:proofErr w:type="spellEnd"/>
      <w:r w:rsidRPr="00A6121B">
        <w:rPr>
          <w:color w:val="000000"/>
          <w:sz w:val="24"/>
          <w:szCs w:val="24"/>
        </w:rPr>
        <w:t xml:space="preserve"> </w:t>
      </w:r>
      <w:proofErr w:type="spellStart"/>
      <w:r w:rsidRPr="00A6121B">
        <w:rPr>
          <w:color w:val="000000"/>
          <w:sz w:val="24"/>
          <w:szCs w:val="24"/>
        </w:rPr>
        <w:t>odnosa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F60523" w:rsidRDefault="00F60523" w:rsidP="00F60523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E</w:t>
      </w:r>
      <w:r w:rsidR="00FD2652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>G</w:t>
      </w:r>
      <w:r w:rsidR="00FD2652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 xml:space="preserve">magistru teologije  iz Šibenika na određeno do 31.8.2019.,  radno vrijeme od  15 sati  tjedno  za radno mjesto vjeroučitelja. </w:t>
      </w:r>
    </w:p>
    <w:p w:rsidR="00C12455" w:rsidRPr="00AA495B" w:rsidRDefault="00C12455" w:rsidP="00C12455">
      <w:pPr>
        <w:spacing w:before="100" w:beforeAutospacing="1" w:after="100" w:afterAutospacing="1" w:line="276" w:lineRule="auto"/>
        <w:jc w:val="both"/>
        <w:rPr>
          <w:sz w:val="24"/>
          <w:szCs w:val="24"/>
          <w:lang w:val="hr-HR"/>
        </w:rPr>
      </w:pPr>
      <w:r w:rsidRPr="00AA495B">
        <w:rPr>
          <w:sz w:val="24"/>
          <w:szCs w:val="24"/>
          <w:lang w:val="hr-HR"/>
        </w:rPr>
        <w:t xml:space="preserve">Prijedlog je jednoglasno prihvaćen. </w:t>
      </w:r>
    </w:p>
    <w:p w:rsidR="00C12455" w:rsidRPr="00C12455" w:rsidRDefault="00C12455" w:rsidP="00C12455">
      <w:pPr>
        <w:rPr>
          <w:sz w:val="24"/>
          <w:szCs w:val="24"/>
        </w:rPr>
      </w:pPr>
      <w:proofErr w:type="gramStart"/>
      <w:r w:rsidRPr="00C12455">
        <w:rPr>
          <w:sz w:val="24"/>
          <w:szCs w:val="24"/>
        </w:rPr>
        <w:t xml:space="preserve">Na </w:t>
      </w:r>
      <w:proofErr w:type="spellStart"/>
      <w:r w:rsidRPr="00C12455">
        <w:rPr>
          <w:sz w:val="24"/>
          <w:szCs w:val="24"/>
        </w:rPr>
        <w:t>temelju</w:t>
      </w:r>
      <w:proofErr w:type="spellEnd"/>
      <w:r w:rsidRPr="00C12455">
        <w:rPr>
          <w:sz w:val="24"/>
          <w:szCs w:val="24"/>
        </w:rPr>
        <w:t xml:space="preserve"> </w:t>
      </w:r>
      <w:proofErr w:type="spellStart"/>
      <w:r w:rsidRPr="00C12455">
        <w:rPr>
          <w:sz w:val="24"/>
          <w:szCs w:val="24"/>
        </w:rPr>
        <w:t>članka</w:t>
      </w:r>
      <w:proofErr w:type="spellEnd"/>
      <w:r w:rsidRPr="00C12455">
        <w:rPr>
          <w:sz w:val="24"/>
          <w:szCs w:val="24"/>
        </w:rPr>
        <w:t xml:space="preserve"> 118.</w:t>
      </w:r>
      <w:proofErr w:type="gramEnd"/>
      <w:r w:rsidRPr="00C12455">
        <w:rPr>
          <w:sz w:val="24"/>
          <w:szCs w:val="24"/>
        </w:rPr>
        <w:t xml:space="preserve"> </w:t>
      </w:r>
      <w:proofErr w:type="spellStart"/>
      <w:r w:rsidRPr="00C12455">
        <w:rPr>
          <w:sz w:val="24"/>
          <w:szCs w:val="24"/>
        </w:rPr>
        <w:t>Zakona</w:t>
      </w:r>
      <w:proofErr w:type="spellEnd"/>
      <w:r w:rsidRPr="00C12455">
        <w:rPr>
          <w:sz w:val="24"/>
          <w:szCs w:val="24"/>
        </w:rPr>
        <w:t xml:space="preserve"> o </w:t>
      </w:r>
      <w:proofErr w:type="spellStart"/>
      <w:r w:rsidRPr="00C12455">
        <w:rPr>
          <w:sz w:val="24"/>
          <w:szCs w:val="24"/>
        </w:rPr>
        <w:t>odgoju</w:t>
      </w:r>
      <w:proofErr w:type="spellEnd"/>
      <w:r w:rsidRPr="00C12455">
        <w:rPr>
          <w:sz w:val="24"/>
          <w:szCs w:val="24"/>
        </w:rPr>
        <w:t xml:space="preserve"> </w:t>
      </w:r>
      <w:proofErr w:type="spellStart"/>
      <w:r w:rsidRPr="00C12455">
        <w:rPr>
          <w:sz w:val="24"/>
          <w:szCs w:val="24"/>
        </w:rPr>
        <w:t>i</w:t>
      </w:r>
      <w:proofErr w:type="spellEnd"/>
      <w:r w:rsidRPr="00C12455">
        <w:rPr>
          <w:sz w:val="24"/>
          <w:szCs w:val="24"/>
        </w:rPr>
        <w:t xml:space="preserve"> </w:t>
      </w:r>
      <w:proofErr w:type="spellStart"/>
      <w:r w:rsidRPr="00C12455">
        <w:rPr>
          <w:sz w:val="24"/>
          <w:szCs w:val="24"/>
        </w:rPr>
        <w:t>obrazovanju</w:t>
      </w:r>
      <w:proofErr w:type="spellEnd"/>
      <w:r w:rsidRPr="00C12455">
        <w:rPr>
          <w:sz w:val="24"/>
          <w:szCs w:val="24"/>
        </w:rPr>
        <w:t xml:space="preserve"> u </w:t>
      </w:r>
      <w:proofErr w:type="spellStart"/>
      <w:r w:rsidRPr="00C12455">
        <w:rPr>
          <w:sz w:val="24"/>
          <w:szCs w:val="24"/>
        </w:rPr>
        <w:t>osnovnoj</w:t>
      </w:r>
      <w:proofErr w:type="spellEnd"/>
      <w:r w:rsidRPr="00C12455">
        <w:rPr>
          <w:sz w:val="24"/>
          <w:szCs w:val="24"/>
        </w:rPr>
        <w:t xml:space="preserve"> </w:t>
      </w:r>
      <w:proofErr w:type="spellStart"/>
      <w:r w:rsidRPr="00C12455">
        <w:rPr>
          <w:sz w:val="24"/>
          <w:szCs w:val="24"/>
        </w:rPr>
        <w:t>i</w:t>
      </w:r>
      <w:proofErr w:type="spellEnd"/>
      <w:r w:rsidRPr="00C12455">
        <w:rPr>
          <w:sz w:val="24"/>
          <w:szCs w:val="24"/>
        </w:rPr>
        <w:t xml:space="preserve"> </w:t>
      </w:r>
      <w:proofErr w:type="spellStart"/>
      <w:r w:rsidRPr="00C12455">
        <w:rPr>
          <w:sz w:val="24"/>
          <w:szCs w:val="24"/>
        </w:rPr>
        <w:t>srednjoj</w:t>
      </w:r>
      <w:proofErr w:type="spellEnd"/>
      <w:r w:rsidRPr="00C12455">
        <w:rPr>
          <w:sz w:val="24"/>
          <w:szCs w:val="24"/>
        </w:rPr>
        <w:t xml:space="preserve"> </w:t>
      </w:r>
      <w:proofErr w:type="spellStart"/>
      <w:r w:rsidRPr="00C12455">
        <w:rPr>
          <w:sz w:val="24"/>
          <w:szCs w:val="24"/>
        </w:rPr>
        <w:t>školi</w:t>
      </w:r>
      <w:proofErr w:type="spellEnd"/>
      <w:r w:rsidRPr="00C12455">
        <w:rPr>
          <w:sz w:val="24"/>
          <w:szCs w:val="24"/>
        </w:rPr>
        <w:t xml:space="preserve"> (N.N. 87/08; 86/09; 92/2010</w:t>
      </w:r>
      <w:proofErr w:type="gramStart"/>
      <w:r w:rsidRPr="00C12455">
        <w:rPr>
          <w:sz w:val="24"/>
          <w:szCs w:val="24"/>
        </w:rPr>
        <w:t>;105</w:t>
      </w:r>
      <w:proofErr w:type="gramEnd"/>
      <w:r w:rsidRPr="00C12455">
        <w:rPr>
          <w:sz w:val="24"/>
          <w:szCs w:val="24"/>
        </w:rPr>
        <w:t xml:space="preserve">/2010:90/2011, 16/2012; 86/12; 94/13: 152/14; 7/17; 68/18, 98/19 ),  I </w:t>
      </w:r>
      <w:proofErr w:type="spellStart"/>
      <w:r w:rsidRPr="00C12455">
        <w:rPr>
          <w:sz w:val="24"/>
          <w:szCs w:val="24"/>
        </w:rPr>
        <w:t>čl</w:t>
      </w:r>
      <w:proofErr w:type="spellEnd"/>
      <w:r w:rsidRPr="00C12455">
        <w:rPr>
          <w:sz w:val="24"/>
          <w:szCs w:val="24"/>
        </w:rPr>
        <w:t xml:space="preserve">. 69. </w:t>
      </w:r>
      <w:proofErr w:type="spellStart"/>
      <w:proofErr w:type="gramStart"/>
      <w:r w:rsidRPr="00C12455">
        <w:rPr>
          <w:sz w:val="24"/>
          <w:szCs w:val="24"/>
        </w:rPr>
        <w:t>Statuta</w:t>
      </w:r>
      <w:proofErr w:type="spellEnd"/>
      <w:r w:rsidRPr="00C12455">
        <w:rPr>
          <w:sz w:val="24"/>
          <w:szCs w:val="24"/>
        </w:rPr>
        <w:t xml:space="preserve">  </w:t>
      </w:r>
      <w:proofErr w:type="spellStart"/>
      <w:r w:rsidRPr="00C12455">
        <w:rPr>
          <w:sz w:val="24"/>
          <w:szCs w:val="24"/>
        </w:rPr>
        <w:t>Školski</w:t>
      </w:r>
      <w:proofErr w:type="spellEnd"/>
      <w:proofErr w:type="gramEnd"/>
      <w:r w:rsidRPr="00C12455">
        <w:rPr>
          <w:sz w:val="24"/>
          <w:szCs w:val="24"/>
        </w:rPr>
        <w:t xml:space="preserve"> </w:t>
      </w:r>
      <w:proofErr w:type="spellStart"/>
      <w:r w:rsidRPr="00C12455">
        <w:rPr>
          <w:sz w:val="24"/>
          <w:szCs w:val="24"/>
        </w:rPr>
        <w:t>odbor</w:t>
      </w:r>
      <w:proofErr w:type="spellEnd"/>
      <w:r w:rsidRPr="00C12455">
        <w:rPr>
          <w:sz w:val="24"/>
          <w:szCs w:val="24"/>
        </w:rPr>
        <w:t xml:space="preserve"> </w:t>
      </w:r>
      <w:proofErr w:type="spellStart"/>
      <w:r w:rsidRPr="00C12455">
        <w:rPr>
          <w:sz w:val="24"/>
          <w:szCs w:val="24"/>
        </w:rPr>
        <w:t>Medicinske</w:t>
      </w:r>
      <w:proofErr w:type="spellEnd"/>
      <w:r w:rsidRPr="00C12455">
        <w:rPr>
          <w:sz w:val="24"/>
          <w:szCs w:val="24"/>
        </w:rPr>
        <w:t xml:space="preserve"> </w:t>
      </w:r>
      <w:proofErr w:type="spellStart"/>
      <w:r w:rsidRPr="00C12455">
        <w:rPr>
          <w:sz w:val="24"/>
          <w:szCs w:val="24"/>
        </w:rPr>
        <w:t>škole</w:t>
      </w:r>
      <w:proofErr w:type="spellEnd"/>
      <w:r w:rsidRPr="00C12455">
        <w:rPr>
          <w:sz w:val="24"/>
          <w:szCs w:val="24"/>
        </w:rPr>
        <w:t xml:space="preserve"> </w:t>
      </w:r>
      <w:proofErr w:type="spellStart"/>
      <w:r w:rsidRPr="00C12455">
        <w:rPr>
          <w:sz w:val="24"/>
          <w:szCs w:val="24"/>
        </w:rPr>
        <w:t>na</w:t>
      </w:r>
      <w:proofErr w:type="spellEnd"/>
      <w:r w:rsidRPr="00C12455">
        <w:rPr>
          <w:sz w:val="24"/>
          <w:szCs w:val="24"/>
        </w:rPr>
        <w:t xml:space="preserve"> </w:t>
      </w:r>
      <w:proofErr w:type="spellStart"/>
      <w:r w:rsidRPr="00C12455">
        <w:rPr>
          <w:sz w:val="24"/>
          <w:szCs w:val="24"/>
        </w:rPr>
        <w:t>svojoj</w:t>
      </w:r>
      <w:proofErr w:type="spellEnd"/>
      <w:r w:rsidRPr="00C12455">
        <w:rPr>
          <w:sz w:val="24"/>
          <w:szCs w:val="24"/>
        </w:rPr>
        <w:t xml:space="preserve"> </w:t>
      </w:r>
      <w:proofErr w:type="spellStart"/>
      <w:r w:rsidRPr="00C12455">
        <w:rPr>
          <w:sz w:val="24"/>
          <w:szCs w:val="24"/>
        </w:rPr>
        <w:t>sjednici</w:t>
      </w:r>
      <w:proofErr w:type="spellEnd"/>
      <w:r w:rsidRPr="00C12455">
        <w:rPr>
          <w:sz w:val="24"/>
          <w:szCs w:val="24"/>
        </w:rPr>
        <w:t xml:space="preserve"> </w:t>
      </w:r>
      <w:proofErr w:type="spellStart"/>
      <w:r w:rsidRPr="00C12455">
        <w:rPr>
          <w:sz w:val="24"/>
          <w:szCs w:val="24"/>
        </w:rPr>
        <w:t>održanoj</w:t>
      </w:r>
      <w:proofErr w:type="spellEnd"/>
      <w:r w:rsidRPr="00C12455">
        <w:rPr>
          <w:sz w:val="24"/>
          <w:szCs w:val="24"/>
        </w:rPr>
        <w:t xml:space="preserve">  15. </w:t>
      </w:r>
      <w:proofErr w:type="spellStart"/>
      <w:proofErr w:type="gramStart"/>
      <w:r w:rsidRPr="00C12455">
        <w:rPr>
          <w:sz w:val="24"/>
          <w:szCs w:val="24"/>
        </w:rPr>
        <w:t>studenoga</w:t>
      </w:r>
      <w:proofErr w:type="spellEnd"/>
      <w:r w:rsidRPr="00C12455">
        <w:rPr>
          <w:sz w:val="24"/>
          <w:szCs w:val="24"/>
        </w:rPr>
        <w:t xml:space="preserve">  2019</w:t>
      </w:r>
      <w:proofErr w:type="gramEnd"/>
      <w:r w:rsidRPr="00C12455">
        <w:rPr>
          <w:sz w:val="24"/>
          <w:szCs w:val="24"/>
        </w:rPr>
        <w:t xml:space="preserve">.  </w:t>
      </w:r>
      <w:proofErr w:type="spellStart"/>
      <w:proofErr w:type="gramStart"/>
      <w:r w:rsidRPr="00C12455">
        <w:rPr>
          <w:sz w:val="24"/>
          <w:szCs w:val="24"/>
        </w:rPr>
        <w:t>godine</w:t>
      </w:r>
      <w:proofErr w:type="spellEnd"/>
      <w:proofErr w:type="gramEnd"/>
      <w:r w:rsidRPr="00C12455">
        <w:rPr>
          <w:sz w:val="24"/>
          <w:szCs w:val="24"/>
        </w:rPr>
        <w:t xml:space="preserve"> </w:t>
      </w:r>
      <w:proofErr w:type="spellStart"/>
      <w:r w:rsidRPr="00C12455">
        <w:rPr>
          <w:sz w:val="24"/>
          <w:szCs w:val="24"/>
        </w:rPr>
        <w:t>jednoglasno</w:t>
      </w:r>
      <w:proofErr w:type="spellEnd"/>
      <w:r w:rsidRPr="00C12455">
        <w:rPr>
          <w:sz w:val="24"/>
          <w:szCs w:val="24"/>
        </w:rPr>
        <w:t xml:space="preserve"> je </w:t>
      </w:r>
      <w:proofErr w:type="spellStart"/>
      <w:r w:rsidRPr="00C12455">
        <w:rPr>
          <w:sz w:val="24"/>
          <w:szCs w:val="24"/>
        </w:rPr>
        <w:t>donio</w:t>
      </w:r>
      <w:proofErr w:type="spellEnd"/>
      <w:r w:rsidRPr="00C12455">
        <w:rPr>
          <w:sz w:val="24"/>
          <w:szCs w:val="24"/>
        </w:rPr>
        <w:t xml:space="preserve"> </w:t>
      </w:r>
    </w:p>
    <w:p w:rsidR="00C12455" w:rsidRPr="00C12455" w:rsidRDefault="00C12455" w:rsidP="00C12455">
      <w:pPr>
        <w:rPr>
          <w:sz w:val="24"/>
          <w:szCs w:val="24"/>
        </w:rPr>
      </w:pPr>
    </w:p>
    <w:p w:rsidR="00C12455" w:rsidRPr="00C12455" w:rsidRDefault="00C12455" w:rsidP="0024414A">
      <w:pPr>
        <w:jc w:val="center"/>
        <w:rPr>
          <w:sz w:val="24"/>
          <w:szCs w:val="24"/>
        </w:rPr>
      </w:pPr>
      <w:r w:rsidRPr="00C12455">
        <w:rPr>
          <w:sz w:val="24"/>
          <w:szCs w:val="24"/>
        </w:rPr>
        <w:t xml:space="preserve">PRETHODNU SUGLASNOST - </w:t>
      </w:r>
      <w:proofErr w:type="spellStart"/>
      <w:r w:rsidRPr="00C12455">
        <w:rPr>
          <w:sz w:val="24"/>
          <w:szCs w:val="24"/>
        </w:rPr>
        <w:t>za</w:t>
      </w:r>
      <w:proofErr w:type="spellEnd"/>
      <w:r w:rsidRPr="00C12455">
        <w:rPr>
          <w:sz w:val="24"/>
          <w:szCs w:val="24"/>
        </w:rPr>
        <w:t xml:space="preserve"> </w:t>
      </w:r>
      <w:proofErr w:type="spellStart"/>
      <w:proofErr w:type="gramStart"/>
      <w:r w:rsidRPr="00C12455">
        <w:rPr>
          <w:sz w:val="24"/>
          <w:szCs w:val="24"/>
        </w:rPr>
        <w:t>zasnivanje</w:t>
      </w:r>
      <w:proofErr w:type="spellEnd"/>
      <w:r w:rsidRPr="00C12455">
        <w:rPr>
          <w:sz w:val="24"/>
          <w:szCs w:val="24"/>
        </w:rPr>
        <w:t xml:space="preserve">  </w:t>
      </w:r>
      <w:proofErr w:type="spellStart"/>
      <w:r w:rsidRPr="00C12455">
        <w:rPr>
          <w:sz w:val="24"/>
          <w:szCs w:val="24"/>
        </w:rPr>
        <w:t>radnog</w:t>
      </w:r>
      <w:proofErr w:type="spellEnd"/>
      <w:proofErr w:type="gramEnd"/>
      <w:r w:rsidRPr="00C12455">
        <w:rPr>
          <w:sz w:val="24"/>
          <w:szCs w:val="24"/>
        </w:rPr>
        <w:t xml:space="preserve"> </w:t>
      </w:r>
      <w:proofErr w:type="spellStart"/>
      <w:r w:rsidRPr="00C12455">
        <w:rPr>
          <w:sz w:val="24"/>
          <w:szCs w:val="24"/>
        </w:rPr>
        <w:t>odnosa</w:t>
      </w:r>
      <w:proofErr w:type="spellEnd"/>
      <w:r w:rsidRPr="00C12455">
        <w:rPr>
          <w:sz w:val="24"/>
          <w:szCs w:val="24"/>
        </w:rPr>
        <w:t xml:space="preserve"> </w:t>
      </w:r>
      <w:proofErr w:type="spellStart"/>
      <w:r w:rsidRPr="00C12455">
        <w:rPr>
          <w:sz w:val="24"/>
          <w:szCs w:val="24"/>
        </w:rPr>
        <w:t>za</w:t>
      </w:r>
      <w:proofErr w:type="spellEnd"/>
    </w:p>
    <w:p w:rsidR="00C12455" w:rsidRPr="00C12455" w:rsidRDefault="00C12455" w:rsidP="00C12455">
      <w:pPr>
        <w:rPr>
          <w:sz w:val="24"/>
          <w:szCs w:val="24"/>
        </w:rPr>
      </w:pPr>
    </w:p>
    <w:p w:rsidR="00C12455" w:rsidRPr="00CC3B33" w:rsidRDefault="00D04A12" w:rsidP="00CC3B33">
      <w:pPr>
        <w:pStyle w:val="ListParagraph"/>
        <w:numPr>
          <w:ilvl w:val="0"/>
          <w:numId w:val="3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FD2652">
        <w:rPr>
          <w:sz w:val="24"/>
          <w:szCs w:val="24"/>
        </w:rPr>
        <w:t>.R.</w:t>
      </w:r>
      <w:proofErr w:type="gramEnd"/>
      <w:r w:rsidR="00FD2652">
        <w:rPr>
          <w:sz w:val="24"/>
          <w:szCs w:val="24"/>
        </w:rPr>
        <w:t xml:space="preserve"> </w:t>
      </w:r>
      <w:r w:rsidR="00C12455" w:rsidRPr="00CC3B33">
        <w:rPr>
          <w:sz w:val="24"/>
          <w:szCs w:val="24"/>
        </w:rPr>
        <w:t xml:space="preserve"> </w:t>
      </w:r>
      <w:proofErr w:type="spellStart"/>
      <w:proofErr w:type="gramStart"/>
      <w:r w:rsidR="00C12455" w:rsidRPr="00CC3B33">
        <w:rPr>
          <w:sz w:val="24"/>
          <w:szCs w:val="24"/>
        </w:rPr>
        <w:t>prof</w:t>
      </w:r>
      <w:proofErr w:type="spellEnd"/>
      <w:proofErr w:type="gramEnd"/>
      <w:r w:rsidR="00C12455" w:rsidRPr="00CC3B33">
        <w:rPr>
          <w:sz w:val="24"/>
          <w:szCs w:val="24"/>
        </w:rPr>
        <w:t xml:space="preserve">. </w:t>
      </w:r>
      <w:proofErr w:type="spellStart"/>
      <w:r w:rsidR="00C12455" w:rsidRPr="00CC3B33">
        <w:rPr>
          <w:sz w:val="24"/>
          <w:szCs w:val="24"/>
        </w:rPr>
        <w:t>povijesti</w:t>
      </w:r>
      <w:proofErr w:type="spellEnd"/>
      <w:r w:rsidR="00C12455" w:rsidRPr="00CC3B33">
        <w:rPr>
          <w:sz w:val="24"/>
          <w:szCs w:val="24"/>
        </w:rPr>
        <w:t xml:space="preserve"> </w:t>
      </w:r>
      <w:proofErr w:type="spellStart"/>
      <w:r w:rsidR="00C12455" w:rsidRPr="00CC3B33">
        <w:rPr>
          <w:sz w:val="24"/>
          <w:szCs w:val="24"/>
        </w:rPr>
        <w:t>i</w:t>
      </w:r>
      <w:proofErr w:type="spellEnd"/>
      <w:r w:rsidR="00C12455" w:rsidRPr="00CC3B33">
        <w:rPr>
          <w:sz w:val="24"/>
          <w:szCs w:val="24"/>
        </w:rPr>
        <w:t xml:space="preserve"> </w:t>
      </w:r>
      <w:proofErr w:type="spellStart"/>
      <w:r w:rsidR="00C12455" w:rsidRPr="00CC3B33">
        <w:rPr>
          <w:sz w:val="24"/>
          <w:szCs w:val="24"/>
        </w:rPr>
        <w:t>prof</w:t>
      </w:r>
      <w:proofErr w:type="spellEnd"/>
      <w:r w:rsidR="00C12455" w:rsidRPr="00CC3B33">
        <w:rPr>
          <w:sz w:val="24"/>
          <w:szCs w:val="24"/>
        </w:rPr>
        <w:t xml:space="preserve">. </w:t>
      </w:r>
      <w:proofErr w:type="spellStart"/>
      <w:r w:rsidR="00C12455" w:rsidRPr="00CC3B33">
        <w:rPr>
          <w:sz w:val="24"/>
          <w:szCs w:val="24"/>
        </w:rPr>
        <w:t>sociologije</w:t>
      </w:r>
      <w:proofErr w:type="spellEnd"/>
      <w:r w:rsidR="00C12455" w:rsidRPr="00CC3B33">
        <w:rPr>
          <w:sz w:val="24"/>
          <w:szCs w:val="24"/>
        </w:rPr>
        <w:t xml:space="preserve"> – 4 /40 sa</w:t>
      </w:r>
      <w:r w:rsidR="00CC3B33">
        <w:rPr>
          <w:sz w:val="24"/>
          <w:szCs w:val="24"/>
        </w:rPr>
        <w:t xml:space="preserve">ti </w:t>
      </w:r>
      <w:proofErr w:type="spellStart"/>
      <w:r w:rsidR="00CC3B33">
        <w:rPr>
          <w:sz w:val="24"/>
          <w:szCs w:val="24"/>
        </w:rPr>
        <w:t>tjedno</w:t>
      </w:r>
      <w:proofErr w:type="spellEnd"/>
      <w:r w:rsidR="00CC3B33">
        <w:rPr>
          <w:sz w:val="24"/>
          <w:szCs w:val="24"/>
        </w:rPr>
        <w:t xml:space="preserve"> </w:t>
      </w:r>
      <w:proofErr w:type="spellStart"/>
      <w:r w:rsidR="00CC3B33">
        <w:rPr>
          <w:sz w:val="24"/>
          <w:szCs w:val="24"/>
        </w:rPr>
        <w:t>na</w:t>
      </w:r>
      <w:proofErr w:type="spellEnd"/>
      <w:r w:rsidR="00CC3B33">
        <w:rPr>
          <w:sz w:val="24"/>
          <w:szCs w:val="24"/>
        </w:rPr>
        <w:t xml:space="preserve"> </w:t>
      </w:r>
      <w:proofErr w:type="spellStart"/>
      <w:r w:rsidR="00CC3B33">
        <w:rPr>
          <w:sz w:val="24"/>
          <w:szCs w:val="24"/>
        </w:rPr>
        <w:t>neodređeno</w:t>
      </w:r>
      <w:proofErr w:type="spellEnd"/>
      <w:r w:rsidR="00CC3B33">
        <w:rPr>
          <w:sz w:val="24"/>
          <w:szCs w:val="24"/>
        </w:rPr>
        <w:t xml:space="preserve"> </w:t>
      </w:r>
      <w:proofErr w:type="spellStart"/>
      <w:r w:rsidR="00CC3B33">
        <w:rPr>
          <w:sz w:val="24"/>
          <w:szCs w:val="24"/>
        </w:rPr>
        <w:t>vrijeme</w:t>
      </w:r>
      <w:proofErr w:type="spellEnd"/>
      <w:r w:rsidR="00CC3B33">
        <w:rPr>
          <w:sz w:val="24"/>
          <w:szCs w:val="24"/>
        </w:rPr>
        <w:t xml:space="preserve"> </w:t>
      </w:r>
      <w:proofErr w:type="spellStart"/>
      <w:r w:rsidR="00CC3B33">
        <w:rPr>
          <w:sz w:val="24"/>
          <w:szCs w:val="24"/>
        </w:rPr>
        <w:t>za</w:t>
      </w:r>
      <w:proofErr w:type="spellEnd"/>
      <w:r w:rsidR="00CC3B33">
        <w:rPr>
          <w:sz w:val="24"/>
          <w:szCs w:val="24"/>
        </w:rPr>
        <w:t xml:space="preserve"> </w:t>
      </w:r>
      <w:proofErr w:type="spellStart"/>
      <w:r w:rsidR="00CC3B33">
        <w:rPr>
          <w:sz w:val="24"/>
          <w:szCs w:val="24"/>
        </w:rPr>
        <w:t>radno</w:t>
      </w:r>
      <w:proofErr w:type="spellEnd"/>
      <w:r w:rsidR="00CC3B33">
        <w:rPr>
          <w:sz w:val="24"/>
          <w:szCs w:val="24"/>
        </w:rPr>
        <w:t xml:space="preserve"> </w:t>
      </w:r>
      <w:proofErr w:type="spellStart"/>
      <w:r w:rsidR="00CC3B33">
        <w:rPr>
          <w:sz w:val="24"/>
          <w:szCs w:val="24"/>
        </w:rPr>
        <w:t>mjesto</w:t>
      </w:r>
      <w:proofErr w:type="spellEnd"/>
      <w:r w:rsidR="00CC3B33">
        <w:rPr>
          <w:sz w:val="24"/>
          <w:szCs w:val="24"/>
        </w:rPr>
        <w:t xml:space="preserve"> </w:t>
      </w:r>
      <w:proofErr w:type="spellStart"/>
      <w:r w:rsidR="00CC3B33">
        <w:rPr>
          <w:sz w:val="24"/>
          <w:szCs w:val="24"/>
        </w:rPr>
        <w:t>nastavnika</w:t>
      </w:r>
      <w:proofErr w:type="spellEnd"/>
      <w:r w:rsidR="00CC3B33">
        <w:rPr>
          <w:sz w:val="24"/>
          <w:szCs w:val="24"/>
        </w:rPr>
        <w:t xml:space="preserve"> </w:t>
      </w:r>
      <w:proofErr w:type="spellStart"/>
      <w:r w:rsidR="00CC3B33">
        <w:rPr>
          <w:sz w:val="24"/>
          <w:szCs w:val="24"/>
        </w:rPr>
        <w:t>povijesti</w:t>
      </w:r>
      <w:proofErr w:type="spellEnd"/>
      <w:r w:rsidR="00CC3B33">
        <w:rPr>
          <w:sz w:val="24"/>
          <w:szCs w:val="24"/>
        </w:rPr>
        <w:t xml:space="preserve">. </w:t>
      </w:r>
      <w:r w:rsidR="00C12455" w:rsidRPr="00CC3B33">
        <w:rPr>
          <w:sz w:val="24"/>
          <w:szCs w:val="24"/>
        </w:rPr>
        <w:t xml:space="preserve"> </w:t>
      </w:r>
    </w:p>
    <w:p w:rsidR="00C12455" w:rsidRPr="00CC3B33" w:rsidRDefault="00D04A12" w:rsidP="00CC3B33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FD2652">
        <w:rPr>
          <w:sz w:val="24"/>
          <w:szCs w:val="24"/>
        </w:rPr>
        <w:t>.</w:t>
      </w:r>
      <w:r>
        <w:rPr>
          <w:sz w:val="24"/>
          <w:szCs w:val="24"/>
        </w:rPr>
        <w:t xml:space="preserve"> G</w:t>
      </w:r>
      <w:r w:rsidR="00FD265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magistru</w:t>
      </w:r>
      <w:proofErr w:type="spellEnd"/>
      <w:r>
        <w:rPr>
          <w:sz w:val="24"/>
          <w:szCs w:val="24"/>
        </w:rPr>
        <w:t xml:space="preserve"> </w:t>
      </w:r>
      <w:r w:rsidR="00C12455" w:rsidRPr="00CC3B33">
        <w:rPr>
          <w:sz w:val="24"/>
          <w:szCs w:val="24"/>
        </w:rPr>
        <w:t xml:space="preserve"> </w:t>
      </w:r>
      <w:proofErr w:type="spellStart"/>
      <w:r w:rsidR="00C12455" w:rsidRPr="00CC3B33">
        <w:rPr>
          <w:sz w:val="24"/>
          <w:szCs w:val="24"/>
        </w:rPr>
        <w:t>teologije</w:t>
      </w:r>
      <w:proofErr w:type="spellEnd"/>
      <w:proofErr w:type="gramEnd"/>
      <w:r w:rsidR="00C12455" w:rsidRPr="00CC3B33">
        <w:rPr>
          <w:sz w:val="24"/>
          <w:szCs w:val="24"/>
        </w:rPr>
        <w:t xml:space="preserve">, 15/40 sat </w:t>
      </w:r>
      <w:proofErr w:type="spellStart"/>
      <w:r w:rsidR="00C12455" w:rsidRPr="00CC3B33">
        <w:rPr>
          <w:sz w:val="24"/>
          <w:szCs w:val="24"/>
        </w:rPr>
        <w:t>tjedno</w:t>
      </w:r>
      <w:proofErr w:type="spellEnd"/>
      <w:r w:rsidR="00C12455" w:rsidRPr="00CC3B33">
        <w:rPr>
          <w:sz w:val="24"/>
          <w:szCs w:val="24"/>
        </w:rPr>
        <w:t xml:space="preserve"> </w:t>
      </w:r>
      <w:proofErr w:type="spellStart"/>
      <w:r w:rsidR="00C12455" w:rsidRPr="00CC3B33">
        <w:rPr>
          <w:sz w:val="24"/>
          <w:szCs w:val="24"/>
        </w:rPr>
        <w:t>na</w:t>
      </w:r>
      <w:proofErr w:type="spellEnd"/>
      <w:r w:rsidR="00C12455" w:rsidRPr="00CC3B33">
        <w:rPr>
          <w:sz w:val="24"/>
          <w:szCs w:val="24"/>
        </w:rPr>
        <w:t xml:space="preserve"> </w:t>
      </w:r>
      <w:proofErr w:type="spellStart"/>
      <w:r w:rsidR="00C12455" w:rsidRPr="00CC3B33">
        <w:rPr>
          <w:sz w:val="24"/>
          <w:szCs w:val="24"/>
        </w:rPr>
        <w:t>određeno</w:t>
      </w:r>
      <w:proofErr w:type="spellEnd"/>
      <w:r w:rsidR="00C12455" w:rsidRPr="00CC3B33">
        <w:rPr>
          <w:sz w:val="24"/>
          <w:szCs w:val="24"/>
        </w:rPr>
        <w:t xml:space="preserve"> </w:t>
      </w:r>
      <w:proofErr w:type="spellStart"/>
      <w:r w:rsidR="00C12455" w:rsidRPr="00CC3B33">
        <w:rPr>
          <w:sz w:val="24"/>
          <w:szCs w:val="24"/>
        </w:rPr>
        <w:t>vrijeme</w:t>
      </w:r>
      <w:proofErr w:type="spellEnd"/>
      <w:r w:rsidR="00C12455" w:rsidRPr="00CC3B33">
        <w:rPr>
          <w:sz w:val="24"/>
          <w:szCs w:val="24"/>
        </w:rPr>
        <w:t xml:space="preserve"> do 31.8.2019. </w:t>
      </w:r>
      <w:proofErr w:type="spellStart"/>
      <w:proofErr w:type="gramStart"/>
      <w:r w:rsidR="00C12455" w:rsidRPr="00CC3B33">
        <w:rPr>
          <w:sz w:val="24"/>
          <w:szCs w:val="24"/>
        </w:rPr>
        <w:t>sukladno</w:t>
      </w:r>
      <w:proofErr w:type="spellEnd"/>
      <w:proofErr w:type="gramEnd"/>
      <w:r w:rsidR="00C12455" w:rsidRPr="00CC3B33">
        <w:rPr>
          <w:sz w:val="24"/>
          <w:szCs w:val="24"/>
        </w:rPr>
        <w:t xml:space="preserve"> </w:t>
      </w:r>
      <w:proofErr w:type="spellStart"/>
      <w:r w:rsidR="00C12455" w:rsidRPr="00CC3B33">
        <w:rPr>
          <w:sz w:val="24"/>
          <w:szCs w:val="24"/>
        </w:rPr>
        <w:t>Kanonskom</w:t>
      </w:r>
      <w:proofErr w:type="spellEnd"/>
      <w:r w:rsidR="00C12455" w:rsidRPr="00CC3B3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mandatu</w:t>
      </w:r>
      <w:proofErr w:type="spellEnd"/>
      <w:r w:rsidR="00CC3B33">
        <w:rPr>
          <w:sz w:val="24"/>
          <w:szCs w:val="24"/>
        </w:rPr>
        <w:t xml:space="preserve">, </w:t>
      </w:r>
      <w:r w:rsidR="00C12455" w:rsidRPr="00CC3B33">
        <w:rPr>
          <w:sz w:val="24"/>
          <w:szCs w:val="24"/>
        </w:rPr>
        <w:t xml:space="preserve"> </w:t>
      </w:r>
      <w:proofErr w:type="spellStart"/>
      <w:r w:rsidR="00CC3B33">
        <w:rPr>
          <w:sz w:val="24"/>
          <w:szCs w:val="24"/>
        </w:rPr>
        <w:t>za</w:t>
      </w:r>
      <w:proofErr w:type="spellEnd"/>
      <w:r w:rsidR="00CC3B33">
        <w:rPr>
          <w:sz w:val="24"/>
          <w:szCs w:val="24"/>
        </w:rPr>
        <w:t xml:space="preserve"> </w:t>
      </w:r>
      <w:proofErr w:type="spellStart"/>
      <w:r w:rsidR="00CC3B33">
        <w:rPr>
          <w:sz w:val="24"/>
          <w:szCs w:val="24"/>
        </w:rPr>
        <w:t>radno</w:t>
      </w:r>
      <w:proofErr w:type="spellEnd"/>
      <w:r w:rsidR="00CC3B33">
        <w:rPr>
          <w:sz w:val="24"/>
          <w:szCs w:val="24"/>
        </w:rPr>
        <w:t xml:space="preserve"> </w:t>
      </w:r>
      <w:proofErr w:type="spellStart"/>
      <w:r w:rsidR="00CC3B33">
        <w:rPr>
          <w:sz w:val="24"/>
          <w:szCs w:val="24"/>
        </w:rPr>
        <w:t>mjesto</w:t>
      </w:r>
      <w:proofErr w:type="spellEnd"/>
      <w:r w:rsidR="00CC3B33">
        <w:rPr>
          <w:sz w:val="24"/>
          <w:szCs w:val="24"/>
        </w:rPr>
        <w:t xml:space="preserve"> </w:t>
      </w:r>
      <w:proofErr w:type="spellStart"/>
      <w:r w:rsidR="00CC3B33">
        <w:rPr>
          <w:sz w:val="24"/>
          <w:szCs w:val="24"/>
        </w:rPr>
        <w:t>vjeroučitelja</w:t>
      </w:r>
      <w:proofErr w:type="spellEnd"/>
      <w:r w:rsidR="00CC3B33">
        <w:rPr>
          <w:sz w:val="24"/>
          <w:szCs w:val="24"/>
        </w:rPr>
        <w:t xml:space="preserve">. </w:t>
      </w:r>
    </w:p>
    <w:p w:rsidR="00C12455" w:rsidRPr="00C12455" w:rsidRDefault="00C12455" w:rsidP="00C12455">
      <w:pPr>
        <w:rPr>
          <w:sz w:val="24"/>
          <w:szCs w:val="24"/>
        </w:rPr>
      </w:pPr>
    </w:p>
    <w:p w:rsidR="00F60523" w:rsidRDefault="00C12455" w:rsidP="00C12455">
      <w:pPr>
        <w:pStyle w:val="BodyText"/>
        <w:spacing w:line="276" w:lineRule="auto"/>
        <w:jc w:val="right"/>
      </w:pPr>
      <w:r>
        <w:t xml:space="preserve">Predsjednica Školskog odbora: </w:t>
      </w:r>
    </w:p>
    <w:p w:rsidR="00C12455" w:rsidRDefault="00C12455" w:rsidP="00C12455">
      <w:pPr>
        <w:pStyle w:val="BodyText"/>
        <w:spacing w:line="276" w:lineRule="auto"/>
        <w:jc w:val="right"/>
      </w:pPr>
      <w:r>
        <w:t xml:space="preserve">Gorana Radić Jelovčić, prof. </w:t>
      </w:r>
    </w:p>
    <w:p w:rsidR="00C12455" w:rsidRDefault="00C12455" w:rsidP="000900D3">
      <w:pPr>
        <w:pStyle w:val="BodyText"/>
        <w:spacing w:line="276" w:lineRule="auto"/>
      </w:pPr>
    </w:p>
    <w:p w:rsidR="00F60523" w:rsidRDefault="00CC3B33" w:rsidP="000900D3">
      <w:pPr>
        <w:pStyle w:val="BodyText"/>
        <w:spacing w:line="276" w:lineRule="auto"/>
      </w:pPr>
      <w:r>
        <w:t xml:space="preserve">Ad. 8. Razno </w:t>
      </w:r>
    </w:p>
    <w:p w:rsidR="00CC3B33" w:rsidRPr="00CC3B33" w:rsidRDefault="00CC3B33" w:rsidP="00CC3B33">
      <w:pPr>
        <w:ind w:left="567" w:right="-284"/>
        <w:rPr>
          <w:sz w:val="24"/>
          <w:szCs w:val="24"/>
        </w:rPr>
      </w:pPr>
      <w:r w:rsidRPr="00CC3B33">
        <w:rPr>
          <w:sz w:val="24"/>
          <w:szCs w:val="24"/>
        </w:rPr>
        <w:t xml:space="preserve">Tajnica je </w:t>
      </w:r>
      <w:proofErr w:type="spellStart"/>
      <w:r w:rsidRPr="00CC3B33">
        <w:rPr>
          <w:sz w:val="24"/>
          <w:szCs w:val="24"/>
        </w:rPr>
        <w:t>najavila</w:t>
      </w:r>
      <w:proofErr w:type="spellEnd"/>
      <w:r w:rsidRPr="00CC3B33">
        <w:rPr>
          <w:sz w:val="24"/>
          <w:szCs w:val="24"/>
        </w:rPr>
        <w:t xml:space="preserve"> </w:t>
      </w:r>
      <w:proofErr w:type="spellStart"/>
      <w:r w:rsidRPr="00CC3B33">
        <w:rPr>
          <w:sz w:val="24"/>
          <w:szCs w:val="24"/>
        </w:rPr>
        <w:t>da</w:t>
      </w:r>
      <w:proofErr w:type="spellEnd"/>
      <w:r w:rsidRPr="00CC3B33">
        <w:rPr>
          <w:sz w:val="24"/>
          <w:szCs w:val="24"/>
        </w:rPr>
        <w:t xml:space="preserve"> </w:t>
      </w:r>
      <w:proofErr w:type="spellStart"/>
      <w:proofErr w:type="gramStart"/>
      <w:r w:rsidRPr="00CC3B33">
        <w:rPr>
          <w:sz w:val="24"/>
          <w:szCs w:val="24"/>
        </w:rPr>
        <w:t>će</w:t>
      </w:r>
      <w:proofErr w:type="spellEnd"/>
      <w:proofErr w:type="gramEnd"/>
      <w:r w:rsidRPr="00CC3B33">
        <w:rPr>
          <w:sz w:val="24"/>
          <w:szCs w:val="24"/>
        </w:rPr>
        <w:t xml:space="preserve"> se </w:t>
      </w:r>
      <w:proofErr w:type="spellStart"/>
      <w:r w:rsidRPr="00CC3B33">
        <w:rPr>
          <w:sz w:val="24"/>
          <w:szCs w:val="24"/>
        </w:rPr>
        <w:t>Škols</w:t>
      </w:r>
      <w:r w:rsidR="00D04A12">
        <w:rPr>
          <w:sz w:val="24"/>
          <w:szCs w:val="24"/>
        </w:rPr>
        <w:t>ki</w:t>
      </w:r>
      <w:proofErr w:type="spellEnd"/>
      <w:r w:rsidR="00D04A12">
        <w:rPr>
          <w:sz w:val="24"/>
          <w:szCs w:val="24"/>
        </w:rPr>
        <w:t xml:space="preserve"> </w:t>
      </w:r>
      <w:proofErr w:type="spellStart"/>
      <w:r w:rsidR="00D04A12">
        <w:rPr>
          <w:sz w:val="24"/>
          <w:szCs w:val="24"/>
        </w:rPr>
        <w:t>odbor</w:t>
      </w:r>
      <w:proofErr w:type="spellEnd"/>
      <w:r w:rsidR="00D04A12">
        <w:rPr>
          <w:sz w:val="24"/>
          <w:szCs w:val="24"/>
        </w:rPr>
        <w:t xml:space="preserve"> </w:t>
      </w:r>
      <w:proofErr w:type="spellStart"/>
      <w:r w:rsidR="00D04A12">
        <w:rPr>
          <w:sz w:val="24"/>
          <w:szCs w:val="24"/>
        </w:rPr>
        <w:t>morati</w:t>
      </w:r>
      <w:proofErr w:type="spellEnd"/>
      <w:r w:rsidR="00D04A12">
        <w:rPr>
          <w:sz w:val="24"/>
          <w:szCs w:val="24"/>
        </w:rPr>
        <w:t xml:space="preserve"> </w:t>
      </w:r>
      <w:proofErr w:type="spellStart"/>
      <w:r w:rsidR="00D04A12">
        <w:rPr>
          <w:sz w:val="24"/>
          <w:szCs w:val="24"/>
        </w:rPr>
        <w:t>sastati</w:t>
      </w:r>
      <w:proofErr w:type="spellEnd"/>
      <w:r w:rsidR="00D04A12">
        <w:rPr>
          <w:sz w:val="24"/>
          <w:szCs w:val="24"/>
        </w:rPr>
        <w:t xml:space="preserve"> </w:t>
      </w:r>
      <w:proofErr w:type="spellStart"/>
      <w:r w:rsidR="00D04A12">
        <w:rPr>
          <w:sz w:val="24"/>
          <w:szCs w:val="24"/>
        </w:rPr>
        <w:t>za</w:t>
      </w:r>
      <w:proofErr w:type="spellEnd"/>
      <w:r w:rsidR="00D04A12">
        <w:rPr>
          <w:sz w:val="24"/>
          <w:szCs w:val="24"/>
        </w:rPr>
        <w:t xml:space="preserve"> </w:t>
      </w:r>
      <w:proofErr w:type="spellStart"/>
      <w:r w:rsidR="00D04A12">
        <w:rPr>
          <w:sz w:val="24"/>
          <w:szCs w:val="24"/>
        </w:rPr>
        <w:t>otprilike</w:t>
      </w:r>
      <w:proofErr w:type="spellEnd"/>
      <w:r w:rsidRPr="00CC3B33">
        <w:rPr>
          <w:sz w:val="24"/>
          <w:szCs w:val="24"/>
        </w:rPr>
        <w:t xml:space="preserve"> </w:t>
      </w:r>
      <w:proofErr w:type="spellStart"/>
      <w:r w:rsidRPr="00CC3B33">
        <w:rPr>
          <w:sz w:val="24"/>
          <w:szCs w:val="24"/>
        </w:rPr>
        <w:t>mjesec</w:t>
      </w:r>
      <w:proofErr w:type="spellEnd"/>
      <w:r w:rsidRPr="00CC3B33">
        <w:rPr>
          <w:sz w:val="24"/>
          <w:szCs w:val="24"/>
        </w:rPr>
        <w:t xml:space="preserve"> </w:t>
      </w:r>
      <w:proofErr w:type="spellStart"/>
      <w:r w:rsidRPr="00CC3B33">
        <w:rPr>
          <w:sz w:val="24"/>
          <w:szCs w:val="24"/>
        </w:rPr>
        <w:t>dana</w:t>
      </w:r>
      <w:proofErr w:type="spellEnd"/>
      <w:r w:rsidRPr="00CC3B33">
        <w:rPr>
          <w:sz w:val="24"/>
          <w:szCs w:val="24"/>
        </w:rPr>
        <w:t xml:space="preserve"> </w:t>
      </w:r>
      <w:proofErr w:type="spellStart"/>
      <w:r w:rsidRPr="00CC3B33">
        <w:rPr>
          <w:sz w:val="24"/>
          <w:szCs w:val="24"/>
        </w:rPr>
        <w:t>jer</w:t>
      </w:r>
      <w:proofErr w:type="spellEnd"/>
      <w:r w:rsidRPr="00CC3B33">
        <w:rPr>
          <w:sz w:val="24"/>
          <w:szCs w:val="24"/>
        </w:rPr>
        <w:t xml:space="preserve"> je Škola </w:t>
      </w:r>
      <w:proofErr w:type="spellStart"/>
      <w:r w:rsidRPr="00CC3B33">
        <w:rPr>
          <w:sz w:val="24"/>
          <w:szCs w:val="24"/>
        </w:rPr>
        <w:t>dužna</w:t>
      </w:r>
      <w:proofErr w:type="spellEnd"/>
      <w:r w:rsidRPr="00CC3B33">
        <w:rPr>
          <w:sz w:val="24"/>
          <w:szCs w:val="24"/>
        </w:rPr>
        <w:t xml:space="preserve"> do 31.12.2019. </w:t>
      </w:r>
      <w:proofErr w:type="spellStart"/>
      <w:proofErr w:type="gramStart"/>
      <w:r w:rsidRPr="00CC3B33">
        <w:rPr>
          <w:sz w:val="24"/>
          <w:szCs w:val="24"/>
        </w:rPr>
        <w:t>donijeti</w:t>
      </w:r>
      <w:proofErr w:type="spellEnd"/>
      <w:r w:rsidRPr="00CC3B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Pr="00CC3B33">
        <w:rPr>
          <w:sz w:val="24"/>
          <w:szCs w:val="24"/>
        </w:rPr>
        <w:t>ravilnik</w:t>
      </w:r>
      <w:proofErr w:type="spellEnd"/>
      <w:proofErr w:type="gramEnd"/>
      <w:r w:rsidRPr="00CC3B33">
        <w:rPr>
          <w:sz w:val="24"/>
          <w:szCs w:val="24"/>
        </w:rPr>
        <w:t xml:space="preserve"> o </w:t>
      </w:r>
      <w:proofErr w:type="spellStart"/>
      <w:r w:rsidRPr="00CC3B33">
        <w:rPr>
          <w:sz w:val="24"/>
          <w:szCs w:val="24"/>
        </w:rPr>
        <w:t>postupku</w:t>
      </w:r>
      <w:proofErr w:type="spellEnd"/>
      <w:r w:rsidRPr="00CC3B33">
        <w:rPr>
          <w:sz w:val="24"/>
          <w:szCs w:val="24"/>
        </w:rPr>
        <w:t xml:space="preserve"> </w:t>
      </w:r>
      <w:proofErr w:type="spellStart"/>
      <w:r w:rsidRPr="00CC3B33">
        <w:rPr>
          <w:sz w:val="24"/>
          <w:szCs w:val="24"/>
        </w:rPr>
        <w:t>unutarnjeg</w:t>
      </w:r>
      <w:proofErr w:type="spellEnd"/>
      <w:r w:rsidRPr="00CC3B33">
        <w:rPr>
          <w:sz w:val="24"/>
          <w:szCs w:val="24"/>
        </w:rPr>
        <w:t xml:space="preserve"> </w:t>
      </w:r>
      <w:proofErr w:type="spellStart"/>
      <w:r w:rsidRPr="00CC3B33">
        <w:rPr>
          <w:sz w:val="24"/>
          <w:szCs w:val="24"/>
        </w:rPr>
        <w:t>prijavljivanja</w:t>
      </w:r>
      <w:proofErr w:type="spellEnd"/>
      <w:r w:rsidRPr="00CC3B33">
        <w:rPr>
          <w:sz w:val="24"/>
          <w:szCs w:val="24"/>
        </w:rPr>
        <w:t xml:space="preserve"> </w:t>
      </w:r>
      <w:proofErr w:type="spellStart"/>
      <w:r w:rsidRPr="00CC3B33">
        <w:rPr>
          <w:sz w:val="24"/>
          <w:szCs w:val="24"/>
        </w:rPr>
        <w:t>nepravilnosti</w:t>
      </w:r>
      <w:proofErr w:type="spellEnd"/>
      <w:r w:rsidRPr="00CC3B33">
        <w:rPr>
          <w:sz w:val="24"/>
          <w:szCs w:val="24"/>
        </w:rPr>
        <w:t xml:space="preserve"> </w:t>
      </w:r>
      <w:proofErr w:type="spellStart"/>
      <w:r w:rsidRPr="00CC3B33">
        <w:rPr>
          <w:sz w:val="24"/>
          <w:szCs w:val="24"/>
        </w:rPr>
        <w:t>i</w:t>
      </w:r>
      <w:proofErr w:type="spellEnd"/>
      <w:r w:rsidRPr="00CC3B33">
        <w:rPr>
          <w:sz w:val="24"/>
          <w:szCs w:val="24"/>
        </w:rPr>
        <w:t xml:space="preserve"> </w:t>
      </w:r>
      <w:proofErr w:type="spellStart"/>
      <w:r w:rsidRPr="00CC3B33">
        <w:rPr>
          <w:sz w:val="24"/>
          <w:szCs w:val="24"/>
        </w:rPr>
        <w:t>imenovanju</w:t>
      </w:r>
      <w:proofErr w:type="spellEnd"/>
      <w:r w:rsidRPr="00CC3B33">
        <w:rPr>
          <w:sz w:val="24"/>
          <w:szCs w:val="24"/>
        </w:rPr>
        <w:t xml:space="preserve"> </w:t>
      </w:r>
      <w:proofErr w:type="spellStart"/>
      <w:r w:rsidRPr="00CC3B33">
        <w:rPr>
          <w:sz w:val="24"/>
          <w:szCs w:val="24"/>
        </w:rPr>
        <w:t>povjerljive</w:t>
      </w:r>
      <w:proofErr w:type="spellEnd"/>
      <w:r w:rsidRPr="00CC3B33">
        <w:rPr>
          <w:sz w:val="24"/>
          <w:szCs w:val="24"/>
        </w:rPr>
        <w:t xml:space="preserve"> </w:t>
      </w:r>
      <w:proofErr w:type="spellStart"/>
      <w:r w:rsidRPr="00CC3B33">
        <w:rPr>
          <w:sz w:val="24"/>
          <w:szCs w:val="24"/>
        </w:rPr>
        <w:t>osobe</w:t>
      </w:r>
      <w:proofErr w:type="spellEnd"/>
      <w:r w:rsidRPr="00CC3B33">
        <w:rPr>
          <w:sz w:val="24"/>
          <w:szCs w:val="24"/>
        </w:rPr>
        <w:t xml:space="preserve"> u </w:t>
      </w:r>
      <w:proofErr w:type="spellStart"/>
      <w:r w:rsidRPr="00CC3B33">
        <w:rPr>
          <w:sz w:val="24"/>
          <w:szCs w:val="24"/>
        </w:rPr>
        <w:t>školi</w:t>
      </w:r>
      <w:proofErr w:type="spellEnd"/>
      <w:r w:rsidR="00D04A12">
        <w:rPr>
          <w:sz w:val="24"/>
          <w:szCs w:val="24"/>
        </w:rPr>
        <w:t>,</w:t>
      </w:r>
    </w:p>
    <w:p w:rsidR="00CC3B33" w:rsidRDefault="00CC3B33" w:rsidP="000900D3">
      <w:pPr>
        <w:pStyle w:val="BodyText"/>
        <w:spacing w:line="276" w:lineRule="auto"/>
      </w:pPr>
    </w:p>
    <w:p w:rsidR="00C12455" w:rsidRDefault="00C12455" w:rsidP="000900D3">
      <w:pPr>
        <w:pStyle w:val="BodyText"/>
        <w:spacing w:line="276" w:lineRule="auto"/>
      </w:pPr>
      <w:r>
        <w:t xml:space="preserve">Sjednica je završena u 14.45. </w:t>
      </w:r>
    </w:p>
    <w:p w:rsidR="00EB1050" w:rsidRDefault="00EB1050" w:rsidP="000900D3">
      <w:pPr>
        <w:pStyle w:val="BodyText"/>
        <w:spacing w:line="276" w:lineRule="auto"/>
        <w:ind w:right="120"/>
        <w:jc w:val="left"/>
      </w:pPr>
      <w:r>
        <w:tab/>
      </w:r>
      <w:r>
        <w:tab/>
      </w:r>
      <w:r>
        <w:tab/>
      </w:r>
      <w:r>
        <w:tab/>
      </w:r>
      <w:r>
        <w:tab/>
      </w:r>
      <w:r w:rsidR="00A106A6">
        <w:tab/>
      </w:r>
      <w:r w:rsidR="00A106A6">
        <w:tab/>
      </w:r>
      <w:r w:rsidR="00A106A6">
        <w:tab/>
      </w:r>
      <w:r>
        <w:t xml:space="preserve">Predsjednica Školskog odbora: </w:t>
      </w:r>
    </w:p>
    <w:p w:rsidR="00A37BB6" w:rsidRDefault="00EB1050" w:rsidP="00AA081A">
      <w:pPr>
        <w:pStyle w:val="BodyText"/>
        <w:spacing w:line="276" w:lineRule="auto"/>
        <w:ind w:right="1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Gorana Radić Jelovčić, prof. </w:t>
      </w:r>
    </w:p>
    <w:p w:rsidR="009C63E1" w:rsidRDefault="009C63E1" w:rsidP="00AA081A">
      <w:pPr>
        <w:pStyle w:val="BodyText"/>
        <w:spacing w:line="276" w:lineRule="auto"/>
        <w:ind w:right="120"/>
        <w:jc w:val="left"/>
      </w:pPr>
    </w:p>
    <w:p w:rsidR="00A06795" w:rsidRDefault="00A06795">
      <w:pPr>
        <w:spacing w:after="200" w:line="276" w:lineRule="auto"/>
        <w:rPr>
          <w:sz w:val="24"/>
          <w:szCs w:val="24"/>
        </w:rPr>
      </w:pPr>
    </w:p>
    <w:sectPr w:rsidR="00A06795" w:rsidSect="00B81E1C">
      <w:headerReference w:type="default" r:id="rId9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733" w:rsidRDefault="009E7733" w:rsidP="00B955AF">
      <w:r>
        <w:separator/>
      </w:r>
    </w:p>
  </w:endnote>
  <w:endnote w:type="continuationSeparator" w:id="0">
    <w:p w:rsidR="009E7733" w:rsidRDefault="009E7733" w:rsidP="00B95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733" w:rsidRDefault="009E7733" w:rsidP="00B955AF">
      <w:r>
        <w:separator/>
      </w:r>
    </w:p>
  </w:footnote>
  <w:footnote w:type="continuationSeparator" w:id="0">
    <w:p w:rsidR="009E7733" w:rsidRDefault="009E7733" w:rsidP="00B95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278083"/>
      <w:docPartObj>
        <w:docPartGallery w:val="Page Numbers (Top of Page)"/>
        <w:docPartUnique/>
      </w:docPartObj>
    </w:sdtPr>
    <w:sdtContent>
      <w:p w:rsidR="009C63E1" w:rsidRDefault="00412DEA">
        <w:pPr>
          <w:pStyle w:val="Header"/>
          <w:jc w:val="right"/>
        </w:pPr>
        <w:r>
          <w:fldChar w:fldCharType="begin"/>
        </w:r>
        <w:r w:rsidR="006A4AFA">
          <w:instrText xml:space="preserve"> PAGE   \* MERGEFORMAT </w:instrText>
        </w:r>
        <w:r>
          <w:fldChar w:fldCharType="separate"/>
        </w:r>
        <w:r w:rsidR="00AD73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63E1" w:rsidRDefault="009C63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5347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3B9A"/>
    <w:multiLevelType w:val="hybridMultilevel"/>
    <w:tmpl w:val="15ACB284"/>
    <w:lvl w:ilvl="0" w:tplc="85BC02C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32" w:hanging="360"/>
      </w:pPr>
    </w:lvl>
    <w:lvl w:ilvl="2" w:tplc="041A001B" w:tentative="1">
      <w:start w:val="1"/>
      <w:numFmt w:val="lowerRoman"/>
      <w:lvlText w:val="%3."/>
      <w:lvlJc w:val="right"/>
      <w:pPr>
        <w:ind w:left="4352" w:hanging="180"/>
      </w:pPr>
    </w:lvl>
    <w:lvl w:ilvl="3" w:tplc="041A000F" w:tentative="1">
      <w:start w:val="1"/>
      <w:numFmt w:val="decimal"/>
      <w:lvlText w:val="%4."/>
      <w:lvlJc w:val="left"/>
      <w:pPr>
        <w:ind w:left="5072" w:hanging="360"/>
      </w:pPr>
    </w:lvl>
    <w:lvl w:ilvl="4" w:tplc="041A0019" w:tentative="1">
      <w:start w:val="1"/>
      <w:numFmt w:val="lowerLetter"/>
      <w:lvlText w:val="%5."/>
      <w:lvlJc w:val="left"/>
      <w:pPr>
        <w:ind w:left="5792" w:hanging="360"/>
      </w:pPr>
    </w:lvl>
    <w:lvl w:ilvl="5" w:tplc="041A001B" w:tentative="1">
      <w:start w:val="1"/>
      <w:numFmt w:val="lowerRoman"/>
      <w:lvlText w:val="%6."/>
      <w:lvlJc w:val="right"/>
      <w:pPr>
        <w:ind w:left="6512" w:hanging="180"/>
      </w:pPr>
    </w:lvl>
    <w:lvl w:ilvl="6" w:tplc="041A000F" w:tentative="1">
      <w:start w:val="1"/>
      <w:numFmt w:val="decimal"/>
      <w:lvlText w:val="%7."/>
      <w:lvlJc w:val="left"/>
      <w:pPr>
        <w:ind w:left="7232" w:hanging="360"/>
      </w:pPr>
    </w:lvl>
    <w:lvl w:ilvl="7" w:tplc="041A0019" w:tentative="1">
      <w:start w:val="1"/>
      <w:numFmt w:val="lowerLetter"/>
      <w:lvlText w:val="%8."/>
      <w:lvlJc w:val="left"/>
      <w:pPr>
        <w:ind w:left="7952" w:hanging="360"/>
      </w:pPr>
    </w:lvl>
    <w:lvl w:ilvl="8" w:tplc="041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2CB63D2"/>
    <w:multiLevelType w:val="hybridMultilevel"/>
    <w:tmpl w:val="BD0AC0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57D06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C86102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80A8E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053E1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5831E6"/>
    <w:multiLevelType w:val="hybridMultilevel"/>
    <w:tmpl w:val="0BD8C9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E5D71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1F29A0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41297"/>
    <w:multiLevelType w:val="hybridMultilevel"/>
    <w:tmpl w:val="A5DC9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A456C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6E3385"/>
    <w:multiLevelType w:val="hybridMultilevel"/>
    <w:tmpl w:val="3FA89D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453A9"/>
    <w:multiLevelType w:val="hybridMultilevel"/>
    <w:tmpl w:val="2246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B1D06"/>
    <w:multiLevelType w:val="hybridMultilevel"/>
    <w:tmpl w:val="6C4029CE"/>
    <w:lvl w:ilvl="0" w:tplc="A1CA73C2">
      <w:numFmt w:val="bullet"/>
      <w:lvlText w:val="-"/>
      <w:lvlJc w:val="left"/>
      <w:pPr>
        <w:ind w:left="761" w:hanging="360"/>
      </w:pPr>
      <w:rPr>
        <w:rFonts w:ascii="Minion Pro" w:eastAsia="Times New Roman" w:hAnsi="Minion Pro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214223"/>
    <w:multiLevelType w:val="hybridMultilevel"/>
    <w:tmpl w:val="24A2DD5C"/>
    <w:lvl w:ilvl="0" w:tplc="E0CC92D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A7842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25DA9"/>
    <w:multiLevelType w:val="hybridMultilevel"/>
    <w:tmpl w:val="D3D8BF74"/>
    <w:lvl w:ilvl="0" w:tplc="CD8C234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8F78EE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4331688"/>
    <w:multiLevelType w:val="hybridMultilevel"/>
    <w:tmpl w:val="3FA89D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DD2073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0A3003"/>
    <w:multiLevelType w:val="hybridMultilevel"/>
    <w:tmpl w:val="346C9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5591D"/>
    <w:multiLevelType w:val="hybridMultilevel"/>
    <w:tmpl w:val="4F062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2E70C5"/>
    <w:multiLevelType w:val="hybridMultilevel"/>
    <w:tmpl w:val="135AB1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51090"/>
    <w:multiLevelType w:val="hybridMultilevel"/>
    <w:tmpl w:val="028054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70B30"/>
    <w:multiLevelType w:val="hybridMultilevel"/>
    <w:tmpl w:val="22464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5445F"/>
    <w:multiLevelType w:val="hybridMultilevel"/>
    <w:tmpl w:val="FB72E7A6"/>
    <w:lvl w:ilvl="0" w:tplc="9452B0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A081E99"/>
    <w:multiLevelType w:val="hybridMultilevel"/>
    <w:tmpl w:val="834EE43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824DE"/>
    <w:multiLevelType w:val="hybridMultilevel"/>
    <w:tmpl w:val="2DDCB2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E3E62"/>
    <w:multiLevelType w:val="hybridMultilevel"/>
    <w:tmpl w:val="E738169C"/>
    <w:lvl w:ilvl="0" w:tplc="269A4F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DD4884"/>
    <w:multiLevelType w:val="hybridMultilevel"/>
    <w:tmpl w:val="346C9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FD2401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3257B4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F0098A"/>
    <w:multiLevelType w:val="hybridMultilevel"/>
    <w:tmpl w:val="612EA26C"/>
    <w:lvl w:ilvl="0" w:tplc="7FB02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5337127"/>
    <w:multiLevelType w:val="hybridMultilevel"/>
    <w:tmpl w:val="249CF280"/>
    <w:lvl w:ilvl="0" w:tplc="0136B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>
    <w:nsid w:val="7BD31F83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6"/>
  </w:num>
  <w:num w:numId="4">
    <w:abstractNumId w:val="31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34"/>
  </w:num>
  <w:num w:numId="10">
    <w:abstractNumId w:val="28"/>
  </w:num>
  <w:num w:numId="11">
    <w:abstractNumId w:val="16"/>
  </w:num>
  <w:num w:numId="12">
    <w:abstractNumId w:val="25"/>
  </w:num>
  <w:num w:numId="13">
    <w:abstractNumId w:val="21"/>
  </w:num>
  <w:num w:numId="14">
    <w:abstractNumId w:val="0"/>
  </w:num>
  <w:num w:numId="15">
    <w:abstractNumId w:val="9"/>
  </w:num>
  <w:num w:numId="16">
    <w:abstractNumId w:val="5"/>
  </w:num>
  <w:num w:numId="17">
    <w:abstractNumId w:val="17"/>
  </w:num>
  <w:num w:numId="18">
    <w:abstractNumId w:val="26"/>
  </w:num>
  <w:num w:numId="19">
    <w:abstractNumId w:val="27"/>
  </w:num>
  <w:num w:numId="20">
    <w:abstractNumId w:val="29"/>
  </w:num>
  <w:num w:numId="21">
    <w:abstractNumId w:val="38"/>
  </w:num>
  <w:num w:numId="22">
    <w:abstractNumId w:val="18"/>
  </w:num>
  <w:num w:numId="23">
    <w:abstractNumId w:val="13"/>
  </w:num>
  <w:num w:numId="24">
    <w:abstractNumId w:val="24"/>
  </w:num>
  <w:num w:numId="25">
    <w:abstractNumId w:val="36"/>
  </w:num>
  <w:num w:numId="26">
    <w:abstractNumId w:val="23"/>
  </w:num>
  <w:num w:numId="27">
    <w:abstractNumId w:val="4"/>
  </w:num>
  <w:num w:numId="28">
    <w:abstractNumId w:val="19"/>
  </w:num>
  <w:num w:numId="29">
    <w:abstractNumId w:val="7"/>
  </w:num>
  <w:num w:numId="30">
    <w:abstractNumId w:val="35"/>
  </w:num>
  <w:num w:numId="31">
    <w:abstractNumId w:val="20"/>
  </w:num>
  <w:num w:numId="32">
    <w:abstractNumId w:val="12"/>
  </w:num>
  <w:num w:numId="33">
    <w:abstractNumId w:val="14"/>
  </w:num>
  <w:num w:numId="34">
    <w:abstractNumId w:val="1"/>
  </w:num>
  <w:num w:numId="35">
    <w:abstractNumId w:val="33"/>
  </w:num>
  <w:num w:numId="36">
    <w:abstractNumId w:val="8"/>
  </w:num>
  <w:num w:numId="37">
    <w:abstractNumId w:val="30"/>
  </w:num>
  <w:num w:numId="38">
    <w:abstractNumId w:val="22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ABC"/>
    <w:rsid w:val="000007C5"/>
    <w:rsid w:val="00002ADF"/>
    <w:rsid w:val="000032A2"/>
    <w:rsid w:val="000033AD"/>
    <w:rsid w:val="00006A9E"/>
    <w:rsid w:val="00010587"/>
    <w:rsid w:val="00013C13"/>
    <w:rsid w:val="00014C71"/>
    <w:rsid w:val="00017599"/>
    <w:rsid w:val="00020BCA"/>
    <w:rsid w:val="000217D4"/>
    <w:rsid w:val="000222B2"/>
    <w:rsid w:val="0003367D"/>
    <w:rsid w:val="00040A47"/>
    <w:rsid w:val="00042CEF"/>
    <w:rsid w:val="00043437"/>
    <w:rsid w:val="000437C9"/>
    <w:rsid w:val="000513FD"/>
    <w:rsid w:val="00053C59"/>
    <w:rsid w:val="00054BD5"/>
    <w:rsid w:val="00065861"/>
    <w:rsid w:val="0006640E"/>
    <w:rsid w:val="000700D6"/>
    <w:rsid w:val="0007291B"/>
    <w:rsid w:val="00073D6A"/>
    <w:rsid w:val="0007542F"/>
    <w:rsid w:val="0007721A"/>
    <w:rsid w:val="0007721E"/>
    <w:rsid w:val="00081824"/>
    <w:rsid w:val="00081EB5"/>
    <w:rsid w:val="0008594F"/>
    <w:rsid w:val="000900D3"/>
    <w:rsid w:val="00091E17"/>
    <w:rsid w:val="00095490"/>
    <w:rsid w:val="00096845"/>
    <w:rsid w:val="000B11EA"/>
    <w:rsid w:val="000B3E3A"/>
    <w:rsid w:val="000B7B55"/>
    <w:rsid w:val="000C00DD"/>
    <w:rsid w:val="000C445D"/>
    <w:rsid w:val="000D1906"/>
    <w:rsid w:val="000D3C9B"/>
    <w:rsid w:val="000D749A"/>
    <w:rsid w:val="000E2898"/>
    <w:rsid w:val="000E41FB"/>
    <w:rsid w:val="000E4C30"/>
    <w:rsid w:val="000E7EBC"/>
    <w:rsid w:val="000F43B3"/>
    <w:rsid w:val="000F4641"/>
    <w:rsid w:val="000F6619"/>
    <w:rsid w:val="000F7D71"/>
    <w:rsid w:val="00100F3F"/>
    <w:rsid w:val="0010114E"/>
    <w:rsid w:val="0010174A"/>
    <w:rsid w:val="00102B9E"/>
    <w:rsid w:val="00103909"/>
    <w:rsid w:val="00105A5D"/>
    <w:rsid w:val="00115A53"/>
    <w:rsid w:val="00135319"/>
    <w:rsid w:val="0015231E"/>
    <w:rsid w:val="0015386D"/>
    <w:rsid w:val="0015709F"/>
    <w:rsid w:val="00157306"/>
    <w:rsid w:val="00157D87"/>
    <w:rsid w:val="001601DD"/>
    <w:rsid w:val="00160928"/>
    <w:rsid w:val="00163E98"/>
    <w:rsid w:val="001664DF"/>
    <w:rsid w:val="00166E89"/>
    <w:rsid w:val="00171CB6"/>
    <w:rsid w:val="00186555"/>
    <w:rsid w:val="00187A03"/>
    <w:rsid w:val="00191576"/>
    <w:rsid w:val="00193C26"/>
    <w:rsid w:val="001B0D48"/>
    <w:rsid w:val="001B1F1D"/>
    <w:rsid w:val="001B45DF"/>
    <w:rsid w:val="001B718A"/>
    <w:rsid w:val="001C0C89"/>
    <w:rsid w:val="001C6AE0"/>
    <w:rsid w:val="001C7C8A"/>
    <w:rsid w:val="001D5F79"/>
    <w:rsid w:val="001E04F5"/>
    <w:rsid w:val="001E1DF9"/>
    <w:rsid w:val="001E2F70"/>
    <w:rsid w:val="001E3BCE"/>
    <w:rsid w:val="001F0C7B"/>
    <w:rsid w:val="00202CE7"/>
    <w:rsid w:val="0020325E"/>
    <w:rsid w:val="00205720"/>
    <w:rsid w:val="00206FC1"/>
    <w:rsid w:val="00210706"/>
    <w:rsid w:val="00211EA7"/>
    <w:rsid w:val="0021607C"/>
    <w:rsid w:val="002162B4"/>
    <w:rsid w:val="002163A8"/>
    <w:rsid w:val="00216A3B"/>
    <w:rsid w:val="00217308"/>
    <w:rsid w:val="00227741"/>
    <w:rsid w:val="00233156"/>
    <w:rsid w:val="00242302"/>
    <w:rsid w:val="0024414A"/>
    <w:rsid w:val="00245300"/>
    <w:rsid w:val="002629EB"/>
    <w:rsid w:val="002775C5"/>
    <w:rsid w:val="00277676"/>
    <w:rsid w:val="0029357C"/>
    <w:rsid w:val="002947E3"/>
    <w:rsid w:val="002A0E28"/>
    <w:rsid w:val="002A1985"/>
    <w:rsid w:val="002A29F8"/>
    <w:rsid w:val="002A30C1"/>
    <w:rsid w:val="002A3B2D"/>
    <w:rsid w:val="002A7C82"/>
    <w:rsid w:val="002B0967"/>
    <w:rsid w:val="002B1C02"/>
    <w:rsid w:val="002B1C08"/>
    <w:rsid w:val="002B3612"/>
    <w:rsid w:val="002B455B"/>
    <w:rsid w:val="002C197D"/>
    <w:rsid w:val="002C2C4C"/>
    <w:rsid w:val="002C363A"/>
    <w:rsid w:val="002C67A5"/>
    <w:rsid w:val="002D0743"/>
    <w:rsid w:val="002D2333"/>
    <w:rsid w:val="002D4E64"/>
    <w:rsid w:val="002D64A8"/>
    <w:rsid w:val="002E23FA"/>
    <w:rsid w:val="002E275E"/>
    <w:rsid w:val="002E7249"/>
    <w:rsid w:val="002E7DE7"/>
    <w:rsid w:val="002F6D5F"/>
    <w:rsid w:val="002F727B"/>
    <w:rsid w:val="0030044E"/>
    <w:rsid w:val="00301591"/>
    <w:rsid w:val="00301724"/>
    <w:rsid w:val="00305DFE"/>
    <w:rsid w:val="00306CEF"/>
    <w:rsid w:val="00313F79"/>
    <w:rsid w:val="00314772"/>
    <w:rsid w:val="003169C8"/>
    <w:rsid w:val="003170A2"/>
    <w:rsid w:val="00321506"/>
    <w:rsid w:val="003236AB"/>
    <w:rsid w:val="00324303"/>
    <w:rsid w:val="00330715"/>
    <w:rsid w:val="00335C09"/>
    <w:rsid w:val="00337916"/>
    <w:rsid w:val="003407F0"/>
    <w:rsid w:val="00343102"/>
    <w:rsid w:val="003503E6"/>
    <w:rsid w:val="0035141D"/>
    <w:rsid w:val="00353BCB"/>
    <w:rsid w:val="00355141"/>
    <w:rsid w:val="003611F4"/>
    <w:rsid w:val="00367390"/>
    <w:rsid w:val="00372B55"/>
    <w:rsid w:val="003746D3"/>
    <w:rsid w:val="003804CD"/>
    <w:rsid w:val="00380A24"/>
    <w:rsid w:val="00381B5D"/>
    <w:rsid w:val="00383342"/>
    <w:rsid w:val="00385377"/>
    <w:rsid w:val="00390FD1"/>
    <w:rsid w:val="003968C0"/>
    <w:rsid w:val="003A47AC"/>
    <w:rsid w:val="003A575B"/>
    <w:rsid w:val="003A6424"/>
    <w:rsid w:val="003B50C8"/>
    <w:rsid w:val="003B6DE0"/>
    <w:rsid w:val="003B749A"/>
    <w:rsid w:val="003D2274"/>
    <w:rsid w:val="003E1B11"/>
    <w:rsid w:val="003E460D"/>
    <w:rsid w:val="003F3D83"/>
    <w:rsid w:val="003F7F30"/>
    <w:rsid w:val="00400096"/>
    <w:rsid w:val="004024EB"/>
    <w:rsid w:val="0040672C"/>
    <w:rsid w:val="00407F2C"/>
    <w:rsid w:val="00410530"/>
    <w:rsid w:val="0041216A"/>
    <w:rsid w:val="00412DEA"/>
    <w:rsid w:val="00412E5D"/>
    <w:rsid w:val="00413B36"/>
    <w:rsid w:val="00417B63"/>
    <w:rsid w:val="00423531"/>
    <w:rsid w:val="004310DE"/>
    <w:rsid w:val="004320D8"/>
    <w:rsid w:val="004367AF"/>
    <w:rsid w:val="0043752A"/>
    <w:rsid w:val="00437A68"/>
    <w:rsid w:val="004412F9"/>
    <w:rsid w:val="00442FCD"/>
    <w:rsid w:val="00452590"/>
    <w:rsid w:val="0045287D"/>
    <w:rsid w:val="0045656F"/>
    <w:rsid w:val="0046128D"/>
    <w:rsid w:val="00462945"/>
    <w:rsid w:val="00462ADB"/>
    <w:rsid w:val="004708A4"/>
    <w:rsid w:val="004728F5"/>
    <w:rsid w:val="00472BE7"/>
    <w:rsid w:val="00473DA6"/>
    <w:rsid w:val="004808BD"/>
    <w:rsid w:val="00483B80"/>
    <w:rsid w:val="00483C16"/>
    <w:rsid w:val="00484D79"/>
    <w:rsid w:val="00485F60"/>
    <w:rsid w:val="004870A6"/>
    <w:rsid w:val="00487BE9"/>
    <w:rsid w:val="00490353"/>
    <w:rsid w:val="00495101"/>
    <w:rsid w:val="004959B2"/>
    <w:rsid w:val="00495BE4"/>
    <w:rsid w:val="004A54DF"/>
    <w:rsid w:val="004B1114"/>
    <w:rsid w:val="004B184C"/>
    <w:rsid w:val="004B1D51"/>
    <w:rsid w:val="004B2E4C"/>
    <w:rsid w:val="004B7B1B"/>
    <w:rsid w:val="004C077C"/>
    <w:rsid w:val="004C1679"/>
    <w:rsid w:val="004C45C7"/>
    <w:rsid w:val="004C6E08"/>
    <w:rsid w:val="004D660D"/>
    <w:rsid w:val="004D71F3"/>
    <w:rsid w:val="004E3023"/>
    <w:rsid w:val="004E6504"/>
    <w:rsid w:val="004E6F62"/>
    <w:rsid w:val="004F249A"/>
    <w:rsid w:val="004F2715"/>
    <w:rsid w:val="004F2DA7"/>
    <w:rsid w:val="004F4516"/>
    <w:rsid w:val="00502D1C"/>
    <w:rsid w:val="00503285"/>
    <w:rsid w:val="00505A44"/>
    <w:rsid w:val="0051354B"/>
    <w:rsid w:val="005304FF"/>
    <w:rsid w:val="00532495"/>
    <w:rsid w:val="00532F71"/>
    <w:rsid w:val="00533193"/>
    <w:rsid w:val="00536594"/>
    <w:rsid w:val="005366FB"/>
    <w:rsid w:val="00540756"/>
    <w:rsid w:val="00547AB9"/>
    <w:rsid w:val="00554F76"/>
    <w:rsid w:val="00556110"/>
    <w:rsid w:val="005571AB"/>
    <w:rsid w:val="0056013A"/>
    <w:rsid w:val="00561C2B"/>
    <w:rsid w:val="00562FFB"/>
    <w:rsid w:val="005666BD"/>
    <w:rsid w:val="005718CF"/>
    <w:rsid w:val="00575E63"/>
    <w:rsid w:val="00577CDD"/>
    <w:rsid w:val="00580668"/>
    <w:rsid w:val="00581D68"/>
    <w:rsid w:val="00581DA3"/>
    <w:rsid w:val="00582BCE"/>
    <w:rsid w:val="00583EA5"/>
    <w:rsid w:val="00586011"/>
    <w:rsid w:val="00590E70"/>
    <w:rsid w:val="00593A2C"/>
    <w:rsid w:val="00594041"/>
    <w:rsid w:val="005964DC"/>
    <w:rsid w:val="005A1441"/>
    <w:rsid w:val="005B2CCA"/>
    <w:rsid w:val="005B363B"/>
    <w:rsid w:val="005B374A"/>
    <w:rsid w:val="005C3DC9"/>
    <w:rsid w:val="005C5330"/>
    <w:rsid w:val="005D6AF2"/>
    <w:rsid w:val="005D760C"/>
    <w:rsid w:val="005E036D"/>
    <w:rsid w:val="005E7AB5"/>
    <w:rsid w:val="005F17DA"/>
    <w:rsid w:val="005F3FAD"/>
    <w:rsid w:val="005F6F97"/>
    <w:rsid w:val="00601F30"/>
    <w:rsid w:val="0060373E"/>
    <w:rsid w:val="00603A51"/>
    <w:rsid w:val="00603CA6"/>
    <w:rsid w:val="00604097"/>
    <w:rsid w:val="006051A6"/>
    <w:rsid w:val="006058C1"/>
    <w:rsid w:val="006067D1"/>
    <w:rsid w:val="006118BE"/>
    <w:rsid w:val="006121B9"/>
    <w:rsid w:val="0061267C"/>
    <w:rsid w:val="00613324"/>
    <w:rsid w:val="006229DB"/>
    <w:rsid w:val="00623515"/>
    <w:rsid w:val="0062442F"/>
    <w:rsid w:val="006370D5"/>
    <w:rsid w:val="006408C9"/>
    <w:rsid w:val="006408E4"/>
    <w:rsid w:val="0064270A"/>
    <w:rsid w:val="00645BFD"/>
    <w:rsid w:val="00645F6A"/>
    <w:rsid w:val="00646FBC"/>
    <w:rsid w:val="00652635"/>
    <w:rsid w:val="0065725A"/>
    <w:rsid w:val="00661FA5"/>
    <w:rsid w:val="006630B9"/>
    <w:rsid w:val="00665371"/>
    <w:rsid w:val="00671397"/>
    <w:rsid w:val="00674B36"/>
    <w:rsid w:val="0068183F"/>
    <w:rsid w:val="00691336"/>
    <w:rsid w:val="00693BC6"/>
    <w:rsid w:val="006946E9"/>
    <w:rsid w:val="00695ED8"/>
    <w:rsid w:val="006A1FEC"/>
    <w:rsid w:val="006A2460"/>
    <w:rsid w:val="006A4AFA"/>
    <w:rsid w:val="006A4B43"/>
    <w:rsid w:val="006A553D"/>
    <w:rsid w:val="006B2A62"/>
    <w:rsid w:val="006B5062"/>
    <w:rsid w:val="006B6DEA"/>
    <w:rsid w:val="006C1CEF"/>
    <w:rsid w:val="006C3EBE"/>
    <w:rsid w:val="006C7477"/>
    <w:rsid w:val="006C7BC9"/>
    <w:rsid w:val="006D02E1"/>
    <w:rsid w:val="006D4950"/>
    <w:rsid w:val="006D7001"/>
    <w:rsid w:val="006E71FF"/>
    <w:rsid w:val="006F14FE"/>
    <w:rsid w:val="006F2C0C"/>
    <w:rsid w:val="006F3DF1"/>
    <w:rsid w:val="006F7338"/>
    <w:rsid w:val="0070418E"/>
    <w:rsid w:val="00706D7B"/>
    <w:rsid w:val="007114EA"/>
    <w:rsid w:val="00711C1F"/>
    <w:rsid w:val="00714552"/>
    <w:rsid w:val="00715E75"/>
    <w:rsid w:val="00722556"/>
    <w:rsid w:val="00727272"/>
    <w:rsid w:val="00727869"/>
    <w:rsid w:val="00731BC1"/>
    <w:rsid w:val="007323A6"/>
    <w:rsid w:val="00745520"/>
    <w:rsid w:val="00750AC8"/>
    <w:rsid w:val="00752387"/>
    <w:rsid w:val="00754C77"/>
    <w:rsid w:val="00755D52"/>
    <w:rsid w:val="00762012"/>
    <w:rsid w:val="007667B2"/>
    <w:rsid w:val="00767B49"/>
    <w:rsid w:val="00775119"/>
    <w:rsid w:val="00780CAA"/>
    <w:rsid w:val="00782D7F"/>
    <w:rsid w:val="00783AE0"/>
    <w:rsid w:val="007920F9"/>
    <w:rsid w:val="00795548"/>
    <w:rsid w:val="0079603D"/>
    <w:rsid w:val="007966DE"/>
    <w:rsid w:val="007A2DFE"/>
    <w:rsid w:val="007A491D"/>
    <w:rsid w:val="007B1E73"/>
    <w:rsid w:val="007B7526"/>
    <w:rsid w:val="007C56E4"/>
    <w:rsid w:val="007C625B"/>
    <w:rsid w:val="007D181B"/>
    <w:rsid w:val="007D4944"/>
    <w:rsid w:val="007D4D80"/>
    <w:rsid w:val="007D5FEF"/>
    <w:rsid w:val="007E05F3"/>
    <w:rsid w:val="007E11EF"/>
    <w:rsid w:val="007E3C81"/>
    <w:rsid w:val="007E3F24"/>
    <w:rsid w:val="007E473C"/>
    <w:rsid w:val="007E5539"/>
    <w:rsid w:val="007F0586"/>
    <w:rsid w:val="007F3883"/>
    <w:rsid w:val="007F3A32"/>
    <w:rsid w:val="007F7C22"/>
    <w:rsid w:val="00800A1A"/>
    <w:rsid w:val="008019BA"/>
    <w:rsid w:val="00804E50"/>
    <w:rsid w:val="00810F61"/>
    <w:rsid w:val="00816607"/>
    <w:rsid w:val="00816895"/>
    <w:rsid w:val="00817A9F"/>
    <w:rsid w:val="00820BDD"/>
    <w:rsid w:val="00826484"/>
    <w:rsid w:val="00831BFB"/>
    <w:rsid w:val="00834F14"/>
    <w:rsid w:val="00835BE3"/>
    <w:rsid w:val="00840525"/>
    <w:rsid w:val="00840686"/>
    <w:rsid w:val="0084074B"/>
    <w:rsid w:val="008423F6"/>
    <w:rsid w:val="00846D44"/>
    <w:rsid w:val="00847ADD"/>
    <w:rsid w:val="008509D5"/>
    <w:rsid w:val="00850C9C"/>
    <w:rsid w:val="0086000D"/>
    <w:rsid w:val="008619CE"/>
    <w:rsid w:val="00862C95"/>
    <w:rsid w:val="00863809"/>
    <w:rsid w:val="00863C45"/>
    <w:rsid w:val="00866989"/>
    <w:rsid w:val="00872EC4"/>
    <w:rsid w:val="00874243"/>
    <w:rsid w:val="008761F8"/>
    <w:rsid w:val="0088139D"/>
    <w:rsid w:val="008843A9"/>
    <w:rsid w:val="008904BD"/>
    <w:rsid w:val="00890D8B"/>
    <w:rsid w:val="00894203"/>
    <w:rsid w:val="008943ED"/>
    <w:rsid w:val="00895483"/>
    <w:rsid w:val="008A0629"/>
    <w:rsid w:val="008A1714"/>
    <w:rsid w:val="008A213B"/>
    <w:rsid w:val="008A4338"/>
    <w:rsid w:val="008C015B"/>
    <w:rsid w:val="008C10C8"/>
    <w:rsid w:val="008C240F"/>
    <w:rsid w:val="008C2BDE"/>
    <w:rsid w:val="008C599C"/>
    <w:rsid w:val="008D1C61"/>
    <w:rsid w:val="008D28AE"/>
    <w:rsid w:val="008D68B6"/>
    <w:rsid w:val="008D6A60"/>
    <w:rsid w:val="008E2E95"/>
    <w:rsid w:val="008E429C"/>
    <w:rsid w:val="008E438C"/>
    <w:rsid w:val="008F13A9"/>
    <w:rsid w:val="008F6995"/>
    <w:rsid w:val="00902071"/>
    <w:rsid w:val="00905E23"/>
    <w:rsid w:val="00910BFE"/>
    <w:rsid w:val="009207C0"/>
    <w:rsid w:val="00923252"/>
    <w:rsid w:val="0092354B"/>
    <w:rsid w:val="009241FD"/>
    <w:rsid w:val="0092643E"/>
    <w:rsid w:val="00934789"/>
    <w:rsid w:val="009424C1"/>
    <w:rsid w:val="009442E1"/>
    <w:rsid w:val="00962147"/>
    <w:rsid w:val="00962A1A"/>
    <w:rsid w:val="00964233"/>
    <w:rsid w:val="00964EAC"/>
    <w:rsid w:val="00971933"/>
    <w:rsid w:val="00980D4A"/>
    <w:rsid w:val="00981CD5"/>
    <w:rsid w:val="00994363"/>
    <w:rsid w:val="00995386"/>
    <w:rsid w:val="009966E2"/>
    <w:rsid w:val="009A1ECF"/>
    <w:rsid w:val="009A2A22"/>
    <w:rsid w:val="009A332F"/>
    <w:rsid w:val="009B1259"/>
    <w:rsid w:val="009B1C9E"/>
    <w:rsid w:val="009B2FEF"/>
    <w:rsid w:val="009B617E"/>
    <w:rsid w:val="009C261B"/>
    <w:rsid w:val="009C363C"/>
    <w:rsid w:val="009C3C7E"/>
    <w:rsid w:val="009C4285"/>
    <w:rsid w:val="009C63E1"/>
    <w:rsid w:val="009D01D5"/>
    <w:rsid w:val="009D3C3D"/>
    <w:rsid w:val="009D7A2B"/>
    <w:rsid w:val="009E362A"/>
    <w:rsid w:val="009E4DAC"/>
    <w:rsid w:val="009E5ACA"/>
    <w:rsid w:val="009E5E86"/>
    <w:rsid w:val="009E7733"/>
    <w:rsid w:val="009F16A3"/>
    <w:rsid w:val="009F2BB4"/>
    <w:rsid w:val="009F58FE"/>
    <w:rsid w:val="009F6289"/>
    <w:rsid w:val="00A0064D"/>
    <w:rsid w:val="00A06795"/>
    <w:rsid w:val="00A100CA"/>
    <w:rsid w:val="00A106A6"/>
    <w:rsid w:val="00A14119"/>
    <w:rsid w:val="00A156F3"/>
    <w:rsid w:val="00A16E84"/>
    <w:rsid w:val="00A226D9"/>
    <w:rsid w:val="00A256ED"/>
    <w:rsid w:val="00A30D0A"/>
    <w:rsid w:val="00A360E1"/>
    <w:rsid w:val="00A37BB6"/>
    <w:rsid w:val="00A416FA"/>
    <w:rsid w:val="00A50443"/>
    <w:rsid w:val="00A569A8"/>
    <w:rsid w:val="00A60DBA"/>
    <w:rsid w:val="00A63A5D"/>
    <w:rsid w:val="00A667A1"/>
    <w:rsid w:val="00A67C8C"/>
    <w:rsid w:val="00A76212"/>
    <w:rsid w:val="00A835F2"/>
    <w:rsid w:val="00A903C8"/>
    <w:rsid w:val="00A96483"/>
    <w:rsid w:val="00A964E9"/>
    <w:rsid w:val="00AA081A"/>
    <w:rsid w:val="00AA0F91"/>
    <w:rsid w:val="00AA13E5"/>
    <w:rsid w:val="00AA3CE0"/>
    <w:rsid w:val="00AA408D"/>
    <w:rsid w:val="00AA4481"/>
    <w:rsid w:val="00AA449D"/>
    <w:rsid w:val="00AA59BD"/>
    <w:rsid w:val="00AA5D12"/>
    <w:rsid w:val="00AB0C6B"/>
    <w:rsid w:val="00AB17DD"/>
    <w:rsid w:val="00AB3D22"/>
    <w:rsid w:val="00AB44EC"/>
    <w:rsid w:val="00AB6339"/>
    <w:rsid w:val="00AB65AC"/>
    <w:rsid w:val="00AB7324"/>
    <w:rsid w:val="00AB7A31"/>
    <w:rsid w:val="00AC6BA8"/>
    <w:rsid w:val="00AD2669"/>
    <w:rsid w:val="00AD73BA"/>
    <w:rsid w:val="00AE043D"/>
    <w:rsid w:val="00AE095C"/>
    <w:rsid w:val="00AE7CE9"/>
    <w:rsid w:val="00AF058C"/>
    <w:rsid w:val="00AF255E"/>
    <w:rsid w:val="00AF3963"/>
    <w:rsid w:val="00AF5F41"/>
    <w:rsid w:val="00B04FB0"/>
    <w:rsid w:val="00B06D0B"/>
    <w:rsid w:val="00B10ABB"/>
    <w:rsid w:val="00B1548B"/>
    <w:rsid w:val="00B15693"/>
    <w:rsid w:val="00B16034"/>
    <w:rsid w:val="00B20E97"/>
    <w:rsid w:val="00B23269"/>
    <w:rsid w:val="00B24174"/>
    <w:rsid w:val="00B25CBA"/>
    <w:rsid w:val="00B2625A"/>
    <w:rsid w:val="00B26300"/>
    <w:rsid w:val="00B272BE"/>
    <w:rsid w:val="00B325D3"/>
    <w:rsid w:val="00B36502"/>
    <w:rsid w:val="00B36DC7"/>
    <w:rsid w:val="00B40227"/>
    <w:rsid w:val="00B4115F"/>
    <w:rsid w:val="00B44763"/>
    <w:rsid w:val="00B51017"/>
    <w:rsid w:val="00B51C8D"/>
    <w:rsid w:val="00B54B74"/>
    <w:rsid w:val="00B562B1"/>
    <w:rsid w:val="00B572B8"/>
    <w:rsid w:val="00B57DA0"/>
    <w:rsid w:val="00B658A2"/>
    <w:rsid w:val="00B670D9"/>
    <w:rsid w:val="00B676EB"/>
    <w:rsid w:val="00B727BC"/>
    <w:rsid w:val="00B74822"/>
    <w:rsid w:val="00B7498C"/>
    <w:rsid w:val="00B75CB4"/>
    <w:rsid w:val="00B77E9B"/>
    <w:rsid w:val="00B81E1C"/>
    <w:rsid w:val="00B85B72"/>
    <w:rsid w:val="00B86319"/>
    <w:rsid w:val="00B87B30"/>
    <w:rsid w:val="00B932CE"/>
    <w:rsid w:val="00B93E4F"/>
    <w:rsid w:val="00B952A6"/>
    <w:rsid w:val="00B955AF"/>
    <w:rsid w:val="00B95944"/>
    <w:rsid w:val="00BA59BF"/>
    <w:rsid w:val="00BB2F62"/>
    <w:rsid w:val="00BB596B"/>
    <w:rsid w:val="00BC0A05"/>
    <w:rsid w:val="00BC41C6"/>
    <w:rsid w:val="00BC505E"/>
    <w:rsid w:val="00BD0E5D"/>
    <w:rsid w:val="00BD2568"/>
    <w:rsid w:val="00BD2ABC"/>
    <w:rsid w:val="00BD501F"/>
    <w:rsid w:val="00BD6EC3"/>
    <w:rsid w:val="00BE2F75"/>
    <w:rsid w:val="00BF3A56"/>
    <w:rsid w:val="00BF52BA"/>
    <w:rsid w:val="00BF6E4E"/>
    <w:rsid w:val="00C0491B"/>
    <w:rsid w:val="00C06078"/>
    <w:rsid w:val="00C10285"/>
    <w:rsid w:val="00C12455"/>
    <w:rsid w:val="00C124EC"/>
    <w:rsid w:val="00C1401D"/>
    <w:rsid w:val="00C17C46"/>
    <w:rsid w:val="00C20FCD"/>
    <w:rsid w:val="00C30FC4"/>
    <w:rsid w:val="00C31F2F"/>
    <w:rsid w:val="00C33604"/>
    <w:rsid w:val="00C33CEA"/>
    <w:rsid w:val="00C41DBC"/>
    <w:rsid w:val="00C4213B"/>
    <w:rsid w:val="00C454E6"/>
    <w:rsid w:val="00C500E3"/>
    <w:rsid w:val="00C5077D"/>
    <w:rsid w:val="00C51A0A"/>
    <w:rsid w:val="00C540CB"/>
    <w:rsid w:val="00C54A78"/>
    <w:rsid w:val="00C56136"/>
    <w:rsid w:val="00C5660D"/>
    <w:rsid w:val="00C6780C"/>
    <w:rsid w:val="00C67923"/>
    <w:rsid w:val="00C70704"/>
    <w:rsid w:val="00C72C1B"/>
    <w:rsid w:val="00C736DF"/>
    <w:rsid w:val="00C74358"/>
    <w:rsid w:val="00C7500A"/>
    <w:rsid w:val="00C75C27"/>
    <w:rsid w:val="00C76AB4"/>
    <w:rsid w:val="00C82802"/>
    <w:rsid w:val="00C82A10"/>
    <w:rsid w:val="00C86FF1"/>
    <w:rsid w:val="00C92181"/>
    <w:rsid w:val="00C93869"/>
    <w:rsid w:val="00C95C02"/>
    <w:rsid w:val="00C96F91"/>
    <w:rsid w:val="00CA3F01"/>
    <w:rsid w:val="00CA4ADE"/>
    <w:rsid w:val="00CB07DF"/>
    <w:rsid w:val="00CB09D3"/>
    <w:rsid w:val="00CB31A2"/>
    <w:rsid w:val="00CB60AD"/>
    <w:rsid w:val="00CC09AD"/>
    <w:rsid w:val="00CC1D3F"/>
    <w:rsid w:val="00CC3B33"/>
    <w:rsid w:val="00CC6158"/>
    <w:rsid w:val="00CD2DB9"/>
    <w:rsid w:val="00CD43E0"/>
    <w:rsid w:val="00CE0BE7"/>
    <w:rsid w:val="00CE0E0D"/>
    <w:rsid w:val="00CE69F3"/>
    <w:rsid w:val="00CF0F24"/>
    <w:rsid w:val="00CF2CAB"/>
    <w:rsid w:val="00CF3DEF"/>
    <w:rsid w:val="00CF3E55"/>
    <w:rsid w:val="00CF77FC"/>
    <w:rsid w:val="00D04A12"/>
    <w:rsid w:val="00D079DD"/>
    <w:rsid w:val="00D10934"/>
    <w:rsid w:val="00D10999"/>
    <w:rsid w:val="00D1223C"/>
    <w:rsid w:val="00D15070"/>
    <w:rsid w:val="00D1587F"/>
    <w:rsid w:val="00D16149"/>
    <w:rsid w:val="00D22D84"/>
    <w:rsid w:val="00D2425E"/>
    <w:rsid w:val="00D33335"/>
    <w:rsid w:val="00D3375C"/>
    <w:rsid w:val="00D36FF2"/>
    <w:rsid w:val="00D4181A"/>
    <w:rsid w:val="00D42AFB"/>
    <w:rsid w:val="00D46066"/>
    <w:rsid w:val="00D47A5C"/>
    <w:rsid w:val="00D521C4"/>
    <w:rsid w:val="00D60D3C"/>
    <w:rsid w:val="00D614C4"/>
    <w:rsid w:val="00D618E0"/>
    <w:rsid w:val="00D61E2B"/>
    <w:rsid w:val="00D67388"/>
    <w:rsid w:val="00D70F18"/>
    <w:rsid w:val="00D763DE"/>
    <w:rsid w:val="00D80CC3"/>
    <w:rsid w:val="00D82AF3"/>
    <w:rsid w:val="00D836E7"/>
    <w:rsid w:val="00D840CA"/>
    <w:rsid w:val="00D8786D"/>
    <w:rsid w:val="00D87B05"/>
    <w:rsid w:val="00D87F73"/>
    <w:rsid w:val="00D918E6"/>
    <w:rsid w:val="00D92945"/>
    <w:rsid w:val="00DA401B"/>
    <w:rsid w:val="00DA43DD"/>
    <w:rsid w:val="00DA6163"/>
    <w:rsid w:val="00DB390D"/>
    <w:rsid w:val="00DB6249"/>
    <w:rsid w:val="00DD1BAE"/>
    <w:rsid w:val="00DD243B"/>
    <w:rsid w:val="00DD3E97"/>
    <w:rsid w:val="00DD4489"/>
    <w:rsid w:val="00DD6CD1"/>
    <w:rsid w:val="00DD6F46"/>
    <w:rsid w:val="00DE1EB5"/>
    <w:rsid w:val="00DE5BBF"/>
    <w:rsid w:val="00DE6C3B"/>
    <w:rsid w:val="00DE72A5"/>
    <w:rsid w:val="00DF36FA"/>
    <w:rsid w:val="00DF7B9E"/>
    <w:rsid w:val="00E021BA"/>
    <w:rsid w:val="00E04D39"/>
    <w:rsid w:val="00E10D38"/>
    <w:rsid w:val="00E16348"/>
    <w:rsid w:val="00E17649"/>
    <w:rsid w:val="00E27B00"/>
    <w:rsid w:val="00E308C9"/>
    <w:rsid w:val="00E31BE4"/>
    <w:rsid w:val="00E32220"/>
    <w:rsid w:val="00E35943"/>
    <w:rsid w:val="00E36505"/>
    <w:rsid w:val="00E3665F"/>
    <w:rsid w:val="00E42BC5"/>
    <w:rsid w:val="00E45C84"/>
    <w:rsid w:val="00E50860"/>
    <w:rsid w:val="00E5532F"/>
    <w:rsid w:val="00E610D4"/>
    <w:rsid w:val="00E62944"/>
    <w:rsid w:val="00E65562"/>
    <w:rsid w:val="00E668C2"/>
    <w:rsid w:val="00E7063A"/>
    <w:rsid w:val="00E70A99"/>
    <w:rsid w:val="00E76EB8"/>
    <w:rsid w:val="00E9130E"/>
    <w:rsid w:val="00E943D3"/>
    <w:rsid w:val="00E9695D"/>
    <w:rsid w:val="00EA0A91"/>
    <w:rsid w:val="00EA3A88"/>
    <w:rsid w:val="00EA4EAF"/>
    <w:rsid w:val="00EA7582"/>
    <w:rsid w:val="00EB1050"/>
    <w:rsid w:val="00EB2187"/>
    <w:rsid w:val="00EB50EC"/>
    <w:rsid w:val="00EB5889"/>
    <w:rsid w:val="00EB5C4E"/>
    <w:rsid w:val="00EB7649"/>
    <w:rsid w:val="00EC3513"/>
    <w:rsid w:val="00EC416F"/>
    <w:rsid w:val="00EC5A4F"/>
    <w:rsid w:val="00ED1608"/>
    <w:rsid w:val="00ED2E6D"/>
    <w:rsid w:val="00ED30B3"/>
    <w:rsid w:val="00EE4771"/>
    <w:rsid w:val="00EE641D"/>
    <w:rsid w:val="00EF5A4F"/>
    <w:rsid w:val="00EF6143"/>
    <w:rsid w:val="00EF6F34"/>
    <w:rsid w:val="00F05AE7"/>
    <w:rsid w:val="00F15F3C"/>
    <w:rsid w:val="00F21F3F"/>
    <w:rsid w:val="00F242DB"/>
    <w:rsid w:val="00F330AB"/>
    <w:rsid w:val="00F34FA1"/>
    <w:rsid w:val="00F40D5B"/>
    <w:rsid w:val="00F40D71"/>
    <w:rsid w:val="00F41ABC"/>
    <w:rsid w:val="00F42118"/>
    <w:rsid w:val="00F4667C"/>
    <w:rsid w:val="00F517A4"/>
    <w:rsid w:val="00F5324A"/>
    <w:rsid w:val="00F55E00"/>
    <w:rsid w:val="00F56397"/>
    <w:rsid w:val="00F60523"/>
    <w:rsid w:val="00F6682F"/>
    <w:rsid w:val="00F71BD2"/>
    <w:rsid w:val="00F7232D"/>
    <w:rsid w:val="00F724AE"/>
    <w:rsid w:val="00F72952"/>
    <w:rsid w:val="00F72F7B"/>
    <w:rsid w:val="00F75F51"/>
    <w:rsid w:val="00F77C63"/>
    <w:rsid w:val="00F81DB2"/>
    <w:rsid w:val="00F81EF0"/>
    <w:rsid w:val="00F822FD"/>
    <w:rsid w:val="00F84D7A"/>
    <w:rsid w:val="00F8570B"/>
    <w:rsid w:val="00F87072"/>
    <w:rsid w:val="00F900AE"/>
    <w:rsid w:val="00F90F76"/>
    <w:rsid w:val="00F97615"/>
    <w:rsid w:val="00FA09E7"/>
    <w:rsid w:val="00FA1227"/>
    <w:rsid w:val="00FA13D9"/>
    <w:rsid w:val="00FA537A"/>
    <w:rsid w:val="00FB4C30"/>
    <w:rsid w:val="00FB6771"/>
    <w:rsid w:val="00FC09C9"/>
    <w:rsid w:val="00FD2652"/>
    <w:rsid w:val="00FD35A3"/>
    <w:rsid w:val="00FD4425"/>
    <w:rsid w:val="00FE00BB"/>
    <w:rsid w:val="00FE0BAF"/>
    <w:rsid w:val="00FE7408"/>
    <w:rsid w:val="00FE7B1A"/>
    <w:rsid w:val="00FF4AC1"/>
    <w:rsid w:val="00FF5323"/>
    <w:rsid w:val="00FF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41ABC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F41AB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1A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B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55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955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32495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B07DF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691336"/>
    <w:pPr>
      <w:spacing w:after="120"/>
      <w:ind w:left="283"/>
    </w:pPr>
    <w:rPr>
      <w:rFonts w:eastAsia="PMingLi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91336"/>
    <w:rPr>
      <w:rFonts w:ascii="Times New Roman" w:eastAsia="PMingLiU" w:hAnsi="Times New Roman" w:cs="Times New Roman"/>
      <w:sz w:val="20"/>
      <w:szCs w:val="20"/>
      <w:lang w:val="en-US"/>
    </w:rPr>
  </w:style>
  <w:style w:type="paragraph" w:customStyle="1" w:styleId="clanak">
    <w:name w:val="clanak"/>
    <w:basedOn w:val="Normal"/>
    <w:rsid w:val="00171CB6"/>
    <w:pPr>
      <w:spacing w:before="100" w:beforeAutospacing="1" w:after="100" w:afterAutospacing="1"/>
      <w:jc w:val="center"/>
    </w:pPr>
    <w:rPr>
      <w:sz w:val="24"/>
      <w:szCs w:val="24"/>
      <w:lang w:val="hr-HR" w:eastAsia="zh-TW"/>
    </w:rPr>
  </w:style>
  <w:style w:type="paragraph" w:customStyle="1" w:styleId="t-9-8">
    <w:name w:val="t-9-8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paragraph" w:customStyle="1" w:styleId="tb-na16">
    <w:name w:val="tb-na16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character" w:styleId="PlaceholderText">
    <w:name w:val="Placeholder Text"/>
    <w:basedOn w:val="DefaultParagraphFont"/>
    <w:uiPriority w:val="99"/>
    <w:semiHidden/>
    <w:rsid w:val="00F81DB2"/>
    <w:rPr>
      <w:color w:val="808080"/>
    </w:rPr>
  </w:style>
  <w:style w:type="paragraph" w:customStyle="1" w:styleId="t-98-2">
    <w:name w:val="t-98-2"/>
    <w:basedOn w:val="Normal"/>
    <w:rsid w:val="009A1EC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box458019">
    <w:name w:val="box_458019"/>
    <w:basedOn w:val="Normal"/>
    <w:rsid w:val="00AA4481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F41ABC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F41ABC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F41AB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1AB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1ABC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B955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B955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955AF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Reetkatablice">
    <w:name w:val="Table Grid"/>
    <w:basedOn w:val="Obinatablica"/>
    <w:uiPriority w:val="59"/>
    <w:rsid w:val="00532495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uiPriority w:val="22"/>
    <w:qFormat/>
    <w:rsid w:val="00CB07DF"/>
    <w:rPr>
      <w:b/>
      <w:bCs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691336"/>
    <w:pPr>
      <w:spacing w:after="120"/>
      <w:ind w:left="283"/>
    </w:pPr>
    <w:rPr>
      <w:rFonts w:eastAsia="PMingLiU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691336"/>
    <w:rPr>
      <w:rFonts w:ascii="Times New Roman" w:eastAsia="PMingLiU" w:hAnsi="Times New Roman" w:cs="Times New Roman"/>
      <w:sz w:val="20"/>
      <w:szCs w:val="20"/>
      <w:lang w:val="en-US"/>
    </w:rPr>
  </w:style>
  <w:style w:type="paragraph" w:customStyle="1" w:styleId="clanak">
    <w:name w:val="clanak"/>
    <w:basedOn w:val="Normal"/>
    <w:rsid w:val="00171CB6"/>
    <w:pPr>
      <w:spacing w:before="100" w:beforeAutospacing="1" w:after="100" w:afterAutospacing="1"/>
      <w:jc w:val="center"/>
    </w:pPr>
    <w:rPr>
      <w:sz w:val="24"/>
      <w:szCs w:val="24"/>
      <w:lang w:val="hr-HR" w:eastAsia="zh-TW"/>
    </w:rPr>
  </w:style>
  <w:style w:type="paragraph" w:customStyle="1" w:styleId="t-9-8">
    <w:name w:val="t-9-8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paragraph" w:customStyle="1" w:styleId="tb-na16">
    <w:name w:val="tb-na16"/>
    <w:basedOn w:val="Normal"/>
    <w:rsid w:val="00171CB6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character" w:styleId="Tekstrezerviranogmjesta">
    <w:name w:val="Placeholder Text"/>
    <w:basedOn w:val="Zadanifontodlomka"/>
    <w:uiPriority w:val="99"/>
    <w:semiHidden/>
    <w:rsid w:val="00F81DB2"/>
    <w:rPr>
      <w:color w:val="808080"/>
    </w:rPr>
  </w:style>
  <w:style w:type="paragraph" w:customStyle="1" w:styleId="t-98-2">
    <w:name w:val="t-98-2"/>
    <w:basedOn w:val="Normal"/>
    <w:rsid w:val="009A1ECF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box458019">
    <w:name w:val="box_458019"/>
    <w:basedOn w:val="Normal"/>
    <w:rsid w:val="00AA4481"/>
    <w:pPr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BFA7F-7234-4E14-84F1-8402605A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1540</Words>
  <Characters>8782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MedicinskaSkola</cp:lastModifiedBy>
  <cp:revision>8</cp:revision>
  <cp:lastPrinted>2019-11-22T11:55:00Z</cp:lastPrinted>
  <dcterms:created xsi:type="dcterms:W3CDTF">2019-11-26T13:46:00Z</dcterms:created>
  <dcterms:modified xsi:type="dcterms:W3CDTF">2020-01-08T15:12:00Z</dcterms:modified>
</cp:coreProperties>
</file>